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B" w:rsidRDefault="006E609B" w:rsidP="002373B0">
      <w:pPr>
        <w:spacing w:line="360" w:lineRule="auto"/>
        <w:jc w:val="both"/>
      </w:pPr>
      <w:bookmarkStart w:id="0" w:name="_GoBack"/>
      <w:bookmarkEnd w:id="0"/>
    </w:p>
    <w:p w:rsidR="00940641" w:rsidRPr="006E609B" w:rsidRDefault="00940641" w:rsidP="002373B0">
      <w:pPr>
        <w:spacing w:line="360" w:lineRule="auto"/>
        <w:jc w:val="both"/>
        <w:rPr>
          <w:b/>
        </w:rPr>
      </w:pPr>
      <w:r w:rsidRPr="006E609B">
        <w:rPr>
          <w:b/>
        </w:rPr>
        <w:t>PREFEITURA MUNICIPAL DE COLORADO</w:t>
      </w:r>
    </w:p>
    <w:p w:rsidR="00940641" w:rsidRPr="006E609B" w:rsidRDefault="00940641" w:rsidP="002373B0">
      <w:pPr>
        <w:spacing w:line="360" w:lineRule="auto"/>
        <w:jc w:val="both"/>
        <w:rPr>
          <w:b/>
        </w:rPr>
      </w:pPr>
      <w:r w:rsidRPr="006E609B">
        <w:rPr>
          <w:b/>
        </w:rPr>
        <w:t>ED</w:t>
      </w:r>
      <w:r w:rsidR="008E0522">
        <w:rPr>
          <w:b/>
        </w:rPr>
        <w:t>ITAL DE PREGÃO PRESENCIAL Nº 014</w:t>
      </w:r>
      <w:r w:rsidRPr="006E609B">
        <w:rPr>
          <w:b/>
        </w:rPr>
        <w:t>/2017</w:t>
      </w:r>
    </w:p>
    <w:p w:rsidR="00940641" w:rsidRDefault="00940641" w:rsidP="002373B0">
      <w:pPr>
        <w:spacing w:line="360" w:lineRule="auto"/>
        <w:jc w:val="both"/>
      </w:pPr>
    </w:p>
    <w:p w:rsidR="006E609B" w:rsidRDefault="006E609B" w:rsidP="002373B0">
      <w:pPr>
        <w:ind w:left="3402"/>
        <w:jc w:val="both"/>
        <w:rPr>
          <w:i/>
        </w:rPr>
      </w:pPr>
    </w:p>
    <w:p w:rsidR="00940641" w:rsidRDefault="00940641" w:rsidP="007C21F2">
      <w:pPr>
        <w:ind w:left="3402"/>
        <w:jc w:val="both"/>
      </w:pPr>
      <w:r w:rsidRPr="002373B0">
        <w:rPr>
          <w:i/>
        </w:rPr>
        <w:t xml:space="preserve">Edital de Pregão Presencial  para </w:t>
      </w:r>
      <w:r w:rsidR="008E0522">
        <w:rPr>
          <w:i/>
        </w:rPr>
        <w:t xml:space="preserve">contratação de empresa para prestação de serviço de coleta,transporte e destinação </w:t>
      </w:r>
      <w:r w:rsidR="007C21F2">
        <w:rPr>
          <w:i/>
        </w:rPr>
        <w:t>final dos residuos domiciliares.</w:t>
      </w:r>
    </w:p>
    <w:p w:rsidR="006E609B" w:rsidRDefault="006E609B" w:rsidP="002373B0">
      <w:pPr>
        <w:spacing w:line="360" w:lineRule="auto"/>
        <w:jc w:val="both"/>
      </w:pPr>
    </w:p>
    <w:p w:rsidR="00940641" w:rsidRDefault="00BA27E5" w:rsidP="00BA27E5">
      <w:pPr>
        <w:spacing w:line="360" w:lineRule="auto"/>
        <w:jc w:val="both"/>
      </w:pPr>
      <w:r>
        <w:t xml:space="preserve"> </w:t>
      </w:r>
      <w:r>
        <w:tab/>
      </w:r>
      <w:r>
        <w:tab/>
      </w:r>
      <w:r w:rsidR="00940641">
        <w:t xml:space="preserve">O PREFEITO MUNICIPAL DE COLORADO/RS, no uso de suas atribuições, torna público, para o conhecimento dos interessados, que às 10 horas, do dia </w:t>
      </w:r>
      <w:r w:rsidR="00D3277D">
        <w:rPr>
          <w:b/>
        </w:rPr>
        <w:t>07 de Agosto 2017</w:t>
      </w:r>
      <w:r w:rsidR="00940641">
        <w:t xml:space="preserve">, na sala de reuniões da Secretaria de Administração, localizada na  Av. Boa Esperança, n.º 692,  se reunirão o pregoeiro e a equipe de apoio, designada pela Portaria n.° 4.459/2017, com a finalidade de receber, na modalidade PREGÃO PRESENCIAL, propostas e documentos de habilitação, objetivando a contratação de empresa para a prestação de serviços descritos no item 1, processando-se essa licitação nos termos Lei n.º 8.666, de 21 de junho de 1993, e com a Lei Complementar n.º 123, de 14 de dezembro de 2006.  </w:t>
      </w:r>
    </w:p>
    <w:p w:rsidR="00940641" w:rsidRDefault="00BA27E5" w:rsidP="00DF6A2E">
      <w:pPr>
        <w:spacing w:line="360" w:lineRule="auto"/>
        <w:jc w:val="both"/>
      </w:pPr>
      <w:r>
        <w:t xml:space="preserve"> </w:t>
      </w:r>
      <w:r>
        <w:tab/>
      </w:r>
      <w:r>
        <w:tab/>
      </w:r>
      <w:r w:rsidR="00940641">
        <w:t>São beneficiárias da Lei Complementar nº 123/2006 as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p w:rsidR="002373B0" w:rsidRDefault="002373B0" w:rsidP="00DF6A2E">
      <w:pPr>
        <w:spacing w:line="360" w:lineRule="auto"/>
        <w:ind w:firstLine="1134"/>
        <w:jc w:val="both"/>
      </w:pPr>
    </w:p>
    <w:p w:rsidR="00940641" w:rsidRPr="00BA27E5" w:rsidRDefault="00940641" w:rsidP="00DF6A2E">
      <w:pPr>
        <w:spacing w:line="360" w:lineRule="auto"/>
        <w:jc w:val="both"/>
        <w:rPr>
          <w:b/>
        </w:rPr>
      </w:pPr>
      <w:r w:rsidRPr="00BA27E5">
        <w:rPr>
          <w:b/>
        </w:rPr>
        <w:t>1</w:t>
      </w:r>
      <w:r w:rsidR="00BA27E5" w:rsidRPr="00BA27E5">
        <w:rPr>
          <w:b/>
        </w:rPr>
        <w:t>. DO OBJETO</w:t>
      </w:r>
      <w:r w:rsidR="00BA27E5">
        <w:rPr>
          <w:b/>
        </w:rPr>
        <w:t>:</w:t>
      </w:r>
    </w:p>
    <w:p w:rsidR="0003602A" w:rsidRDefault="00BA27E5" w:rsidP="001975A2">
      <w:pPr>
        <w:tabs>
          <w:tab w:val="left" w:pos="1134"/>
        </w:tabs>
        <w:spacing w:line="360" w:lineRule="auto"/>
        <w:jc w:val="both"/>
      </w:pPr>
      <w:r w:rsidRPr="00BA27E5">
        <w:rPr>
          <w:b/>
        </w:rPr>
        <w:t>1.1.</w:t>
      </w:r>
      <w:r w:rsidR="00EE6D08">
        <w:t xml:space="preserve"> </w:t>
      </w:r>
      <w:r w:rsidR="001975A2">
        <w:tab/>
      </w:r>
      <w:r w:rsidR="002373B0">
        <w:t>Constitu</w:t>
      </w:r>
      <w:r w:rsidR="00454A6E">
        <w:t>i-</w:t>
      </w:r>
      <w:r w:rsidR="002373B0">
        <w:t>se como</w:t>
      </w:r>
      <w:r w:rsidR="00940641">
        <w:t xml:space="preserve"> objeto </w:t>
      </w:r>
      <w:r w:rsidR="00EE6D08">
        <w:t>da presente</w:t>
      </w:r>
      <w:r w:rsidR="00940641">
        <w:t xml:space="preserve"> licitação a</w:t>
      </w:r>
      <w:r w:rsidR="008E0522">
        <w:t xml:space="preserve"> </w:t>
      </w:r>
      <w:r w:rsidR="008E0522" w:rsidRPr="008E0522">
        <w:t>contratação de empresa para prestação de serviç</w:t>
      </w:r>
      <w:r w:rsidR="00454A6E">
        <w:t>os</w:t>
      </w:r>
      <w:r w:rsidR="008E0522" w:rsidRPr="008E0522">
        <w:t xml:space="preserve"> de </w:t>
      </w:r>
      <w:r w:rsidR="00EE6D08" w:rsidRPr="008E0522">
        <w:t>coleta, transporte</w:t>
      </w:r>
      <w:r w:rsidR="00D94EA1">
        <w:t>, transbordo, triagem</w:t>
      </w:r>
      <w:r w:rsidR="008E0522" w:rsidRPr="008E0522">
        <w:t xml:space="preserve"> e destinação final dos </w:t>
      </w:r>
      <w:r w:rsidR="00EE6D08" w:rsidRPr="008E0522">
        <w:t>resíduos</w:t>
      </w:r>
      <w:r w:rsidR="008E0522" w:rsidRPr="008E0522">
        <w:t xml:space="preserve"> domiciliares,</w:t>
      </w:r>
      <w:r w:rsidR="008E0522">
        <w:t xml:space="preserve"> encaminhando para centro de transbordo e </w:t>
      </w:r>
      <w:r w:rsidR="00EE6D08">
        <w:t>reciclagem</w:t>
      </w:r>
      <w:r w:rsidR="008E0522">
        <w:t xml:space="preserve"> </w:t>
      </w:r>
      <w:r w:rsidR="0003602A">
        <w:t xml:space="preserve">do </w:t>
      </w:r>
      <w:r w:rsidR="008E0522">
        <w:t xml:space="preserve">restante de </w:t>
      </w:r>
      <w:r w:rsidR="00EE6D08">
        <w:t>resíduos</w:t>
      </w:r>
      <w:r w:rsidR="008E0522">
        <w:t xml:space="preserve"> não aproveitados para o aterro </w:t>
      </w:r>
      <w:r w:rsidR="00EE6D08">
        <w:t>sanitário</w:t>
      </w:r>
      <w:r w:rsidR="008E0522">
        <w:t xml:space="preserve">, </w:t>
      </w:r>
      <w:r w:rsidR="00EE6D08">
        <w:t>todos</w:t>
      </w:r>
      <w:r w:rsidR="008E0522">
        <w:t xml:space="preserve"> em locais apropriados devidamente licenciados pelo </w:t>
      </w:r>
      <w:r w:rsidR="00EE6D08">
        <w:t>Órgão</w:t>
      </w:r>
      <w:r w:rsidR="008E0522">
        <w:t xml:space="preserve"> Ambiental competente</w:t>
      </w:r>
      <w:r w:rsidR="0003602A">
        <w:t xml:space="preserve">, no total aproximado de </w:t>
      </w:r>
      <w:r w:rsidR="00F161AA">
        <w:t>30 (trinta) toneladas/mês</w:t>
      </w:r>
      <w:r w:rsidR="007C21F2">
        <w:t>,</w:t>
      </w:r>
      <w:r w:rsidR="007C21F2" w:rsidRPr="007C21F2">
        <w:t xml:space="preserve"> com uma </w:t>
      </w:r>
      <w:r w:rsidR="0003602A">
        <w:t>distância</w:t>
      </w:r>
      <w:r w:rsidR="007C21F2" w:rsidRPr="007C21F2">
        <w:t xml:space="preserve"> </w:t>
      </w:r>
      <w:r w:rsidR="0003602A">
        <w:t xml:space="preserve">a ser percorrida, dentro dos limites do Município, de </w:t>
      </w:r>
      <w:r w:rsidR="007C21F2" w:rsidRPr="007C21F2">
        <w:t>aproximada</w:t>
      </w:r>
      <w:r w:rsidR="0003602A">
        <w:t>mente</w:t>
      </w:r>
      <w:r w:rsidR="007C21F2" w:rsidRPr="007C21F2">
        <w:t xml:space="preserve"> de 600 km</w:t>
      </w:r>
      <w:r w:rsidR="00862250">
        <w:t>,</w:t>
      </w:r>
      <w:r w:rsidR="007C21F2" w:rsidRPr="007C21F2">
        <w:t xml:space="preserve"> mensal</w:t>
      </w:r>
      <w:r w:rsidR="0003602A">
        <w:t>mente</w:t>
      </w:r>
      <w:r w:rsidR="007C21F2" w:rsidRPr="007C21F2">
        <w:t>,</w:t>
      </w:r>
      <w:r w:rsidR="0003602A">
        <w:t xml:space="preserve"> conforme especificações que seguem no anexo em .pdf., percorrendo o que segue:</w:t>
      </w:r>
    </w:p>
    <w:p w:rsidR="0003602A" w:rsidRDefault="0003602A" w:rsidP="001975A2">
      <w:pPr>
        <w:tabs>
          <w:tab w:val="left" w:pos="567"/>
          <w:tab w:val="left" w:pos="1134"/>
        </w:tabs>
        <w:spacing w:line="360" w:lineRule="auto"/>
        <w:jc w:val="both"/>
      </w:pPr>
      <w:r w:rsidRPr="00862250">
        <w:rPr>
          <w:b/>
        </w:rPr>
        <w:t>1.1.1.</w:t>
      </w:r>
      <w:r w:rsidR="001975A2">
        <w:rPr>
          <w:b/>
        </w:rPr>
        <w:t xml:space="preserve"> </w:t>
      </w:r>
      <w:r w:rsidR="001975A2">
        <w:rPr>
          <w:b/>
        </w:rPr>
        <w:tab/>
      </w:r>
      <w:r>
        <w:t>Ruas centrais, da Vila Padre Osmari e Distrito Industrial, nas segundas, quartas e sextas-feiras, pelo período da tarde;</w:t>
      </w:r>
    </w:p>
    <w:p w:rsidR="0003602A" w:rsidRDefault="0003602A" w:rsidP="001975A2">
      <w:pPr>
        <w:tabs>
          <w:tab w:val="left" w:pos="1134"/>
        </w:tabs>
        <w:spacing w:line="360" w:lineRule="auto"/>
        <w:jc w:val="both"/>
      </w:pPr>
      <w:r w:rsidRPr="00862250">
        <w:rPr>
          <w:b/>
        </w:rPr>
        <w:lastRenderedPageBreak/>
        <w:t>1.1.2.</w:t>
      </w:r>
      <w:r>
        <w:t xml:space="preserve"> </w:t>
      </w:r>
      <w:r w:rsidR="001975A2">
        <w:t xml:space="preserve"> </w:t>
      </w:r>
      <w:r w:rsidR="001975A2">
        <w:tab/>
      </w:r>
      <w:r>
        <w:t>Localidade de Vale Alegre nas segundas e sextas-feiras, pelo período da tarde;</w:t>
      </w:r>
    </w:p>
    <w:p w:rsidR="0003602A" w:rsidRDefault="0003602A" w:rsidP="001975A2">
      <w:pPr>
        <w:tabs>
          <w:tab w:val="left" w:pos="1134"/>
        </w:tabs>
        <w:spacing w:line="360" w:lineRule="auto"/>
        <w:jc w:val="both"/>
      </w:pPr>
      <w:r w:rsidRPr="00862250">
        <w:rPr>
          <w:b/>
        </w:rPr>
        <w:t>1.1.3.</w:t>
      </w:r>
      <w:r>
        <w:t xml:space="preserve"> </w:t>
      </w:r>
      <w:r w:rsidR="001975A2">
        <w:tab/>
      </w:r>
      <w:r>
        <w:t>Distrito de Vista Alegre nas quartas-feiras, pelo período da manhã;</w:t>
      </w:r>
    </w:p>
    <w:p w:rsidR="0003602A" w:rsidRDefault="0003602A" w:rsidP="001975A2">
      <w:pPr>
        <w:tabs>
          <w:tab w:val="left" w:pos="1134"/>
        </w:tabs>
        <w:spacing w:line="360" w:lineRule="auto"/>
        <w:jc w:val="both"/>
      </w:pPr>
      <w:r w:rsidRPr="00862250">
        <w:rPr>
          <w:b/>
        </w:rPr>
        <w:t>1.1.4.</w:t>
      </w:r>
      <w:r>
        <w:t xml:space="preserve"> </w:t>
      </w:r>
      <w:r w:rsidR="001975A2">
        <w:t xml:space="preserve"> </w:t>
      </w:r>
      <w:r w:rsidR="001975A2">
        <w:tab/>
      </w:r>
      <w:r>
        <w:t>Interior: Arrorio da</w:t>
      </w:r>
      <w:r w:rsidR="00862250">
        <w:t>s Pacas, Nova Trípoli, Gaúcha, C</w:t>
      </w:r>
      <w:r>
        <w:t>achoeirinha, Santa Rita, Tiradentes, Santa Catarina, Poss</w:t>
      </w:r>
      <w:r w:rsidR="00862250">
        <w:t>e do Barreiro, Córrego Branco, G</w:t>
      </w:r>
      <w:r>
        <w:t>aribaldi, Passo do Padre e Coati, na primeira quinta-feira de cada mês.</w:t>
      </w:r>
    </w:p>
    <w:p w:rsidR="00862250" w:rsidRDefault="00862250" w:rsidP="001975A2">
      <w:pPr>
        <w:tabs>
          <w:tab w:val="left" w:pos="1134"/>
        </w:tabs>
        <w:spacing w:line="360" w:lineRule="auto"/>
        <w:jc w:val="both"/>
      </w:pPr>
      <w:r w:rsidRPr="00862250">
        <w:rPr>
          <w:b/>
        </w:rPr>
        <w:t>1.2.</w:t>
      </w:r>
      <w:r>
        <w:t xml:space="preserve"> </w:t>
      </w:r>
      <w:r w:rsidR="001975A2">
        <w:tab/>
      </w:r>
      <w:r>
        <w:t xml:space="preserve">O total previsto na cláusula 1.1 poderá sofrer correção de </w:t>
      </w:r>
      <w:r w:rsidR="00F161AA">
        <w:t>at</w:t>
      </w:r>
      <w:r w:rsidR="00454A6E">
        <w:t>é</w:t>
      </w:r>
      <w:r w:rsidR="00F161AA">
        <w:t xml:space="preserve"> 2% (</w:t>
      </w:r>
      <w:r w:rsidR="00454A6E">
        <w:t>dois p</w:t>
      </w:r>
      <w:r w:rsidR="00F161AA">
        <w:t>or cento) da pesagem a cada renovação contratual</w:t>
      </w:r>
      <w:r>
        <w:t>.</w:t>
      </w:r>
    </w:p>
    <w:p w:rsidR="00862250" w:rsidRDefault="00862250" w:rsidP="001975A2">
      <w:pPr>
        <w:tabs>
          <w:tab w:val="left" w:pos="1134"/>
        </w:tabs>
        <w:spacing w:line="360" w:lineRule="auto"/>
        <w:jc w:val="both"/>
      </w:pPr>
      <w:r w:rsidRPr="00862250">
        <w:rPr>
          <w:b/>
        </w:rPr>
        <w:t>1.3.</w:t>
      </w:r>
      <w:r>
        <w:t xml:space="preserve"> </w:t>
      </w:r>
      <w:r w:rsidR="001975A2">
        <w:tab/>
      </w:r>
      <w:r>
        <w:t>A coleta e a destinação dos resíduos até a estação de transbordo e após aterro sanitário deverá ser realizada</w:t>
      </w:r>
      <w:r w:rsidR="00F161AA">
        <w:t xml:space="preserve"> com</w:t>
      </w:r>
      <w:r>
        <w:t>,</w:t>
      </w:r>
      <w:r w:rsidR="00F161AA">
        <w:t xml:space="preserve"> no </w:t>
      </w:r>
      <w:r w:rsidR="00EE6D08">
        <w:t>mínimo</w:t>
      </w:r>
      <w:r>
        <w:t>,</w:t>
      </w:r>
      <w:r w:rsidR="00F161AA">
        <w:t xml:space="preserve"> 01 (um) caminhão coletor compactador de lixo para coleta, com data de fabricação não superior a 5 (cinco) anos</w:t>
      </w:r>
      <w:r>
        <w:t>,</w:t>
      </w:r>
      <w:r w:rsidR="00F161AA">
        <w:t xml:space="preserve"> inclu</w:t>
      </w:r>
      <w:r>
        <w:t>indo o equipamento compactador.</w:t>
      </w:r>
    </w:p>
    <w:p w:rsidR="007C21F2" w:rsidRDefault="008242B5" w:rsidP="001975A2">
      <w:pPr>
        <w:tabs>
          <w:tab w:val="left" w:pos="1134"/>
        </w:tabs>
        <w:spacing w:line="360" w:lineRule="auto"/>
      </w:pPr>
      <w:r w:rsidRPr="008242B5">
        <w:rPr>
          <w:b/>
        </w:rPr>
        <w:t>1.</w:t>
      </w:r>
      <w:r w:rsidR="00862250">
        <w:rPr>
          <w:b/>
        </w:rPr>
        <w:t>4</w:t>
      </w:r>
      <w:r w:rsidRPr="008242B5">
        <w:rPr>
          <w:b/>
        </w:rPr>
        <w:t>.</w:t>
      </w:r>
      <w:r w:rsidR="00862250">
        <w:t xml:space="preserve"> </w:t>
      </w:r>
      <w:r w:rsidR="001975A2">
        <w:tab/>
      </w:r>
      <w:r w:rsidR="00862250">
        <w:t>O valor inicial de r</w:t>
      </w:r>
      <w:r>
        <w:t>efer</w:t>
      </w:r>
      <w:r w:rsidR="00EE6D08">
        <w:t>ê</w:t>
      </w:r>
      <w:r>
        <w:t>ncia</w:t>
      </w:r>
      <w:r w:rsidR="00EE6D08">
        <w:t xml:space="preserve"> </w:t>
      </w:r>
      <w:r>
        <w:t xml:space="preserve">a ser pago por este serviço </w:t>
      </w:r>
      <w:r w:rsidR="00EE6D08">
        <w:t>será</w:t>
      </w:r>
      <w:r>
        <w:t xml:space="preserve"> de R$ 15.916,61</w:t>
      </w:r>
      <w:r w:rsidR="00862250">
        <w:t>, consoante planilha que segue em anexo em .xls</w:t>
      </w:r>
      <w:r w:rsidR="0006755D">
        <w:t>x.</w:t>
      </w:r>
    </w:p>
    <w:p w:rsidR="002B5002" w:rsidRDefault="008242B5" w:rsidP="001975A2">
      <w:pPr>
        <w:tabs>
          <w:tab w:val="left" w:pos="1134"/>
        </w:tabs>
        <w:spacing w:line="360" w:lineRule="auto"/>
        <w:jc w:val="both"/>
      </w:pPr>
      <w:r w:rsidRPr="008242B5">
        <w:rPr>
          <w:b/>
        </w:rPr>
        <w:t>1.</w:t>
      </w:r>
      <w:r w:rsidR="00862250">
        <w:rPr>
          <w:b/>
        </w:rPr>
        <w:t>5</w:t>
      </w:r>
      <w:r w:rsidRPr="008242B5">
        <w:rPr>
          <w:b/>
        </w:rPr>
        <w:t>.</w:t>
      </w:r>
      <w:r w:rsidR="00EE6D08">
        <w:rPr>
          <w:b/>
        </w:rPr>
        <w:t xml:space="preserve"> </w:t>
      </w:r>
      <w:r w:rsidR="001975A2">
        <w:rPr>
          <w:b/>
        </w:rPr>
        <w:tab/>
      </w:r>
      <w:r w:rsidRPr="0006755D">
        <w:rPr>
          <w:b/>
          <w:u w:val="single"/>
        </w:rPr>
        <w:t xml:space="preserve">O licitante </w:t>
      </w:r>
      <w:r w:rsidR="00EE6D08" w:rsidRPr="0006755D">
        <w:rPr>
          <w:b/>
          <w:u w:val="single"/>
        </w:rPr>
        <w:t>terá</w:t>
      </w:r>
      <w:r w:rsidRPr="0006755D">
        <w:rPr>
          <w:b/>
          <w:u w:val="single"/>
        </w:rPr>
        <w:t xml:space="preserve"> que </w:t>
      </w:r>
      <w:r w:rsidR="00EE6D08" w:rsidRPr="0006755D">
        <w:rPr>
          <w:b/>
          <w:u w:val="single"/>
        </w:rPr>
        <w:t>apresentar</w:t>
      </w:r>
      <w:r w:rsidRPr="0006755D">
        <w:rPr>
          <w:b/>
          <w:u w:val="single"/>
        </w:rPr>
        <w:t xml:space="preserve"> um atestado de visita ao local onde serão executados os serviços de coleta de lixo, a ser feita pelo </w:t>
      </w:r>
      <w:r w:rsidR="00EE6D08" w:rsidRPr="0006755D">
        <w:rPr>
          <w:b/>
          <w:u w:val="single"/>
        </w:rPr>
        <w:t>responsável</w:t>
      </w:r>
      <w:r w:rsidRPr="0006755D">
        <w:rPr>
          <w:b/>
          <w:u w:val="single"/>
        </w:rPr>
        <w:t xml:space="preserve"> </w:t>
      </w:r>
      <w:r w:rsidR="00EE6D08" w:rsidRPr="0006755D">
        <w:rPr>
          <w:b/>
          <w:u w:val="single"/>
        </w:rPr>
        <w:t>devidamente</w:t>
      </w:r>
      <w:r w:rsidRPr="0006755D">
        <w:rPr>
          <w:b/>
          <w:u w:val="single"/>
        </w:rPr>
        <w:t xml:space="preserve"> autorizado pela empresa </w:t>
      </w:r>
      <w:r w:rsidR="00EE6D08" w:rsidRPr="0006755D">
        <w:rPr>
          <w:b/>
          <w:u w:val="single"/>
        </w:rPr>
        <w:t>através</w:t>
      </w:r>
      <w:r w:rsidRPr="0006755D">
        <w:rPr>
          <w:b/>
          <w:u w:val="single"/>
        </w:rPr>
        <w:t xml:space="preserve"> de procuração e</w:t>
      </w:r>
      <w:r w:rsidR="007C21F2" w:rsidRPr="0006755D">
        <w:rPr>
          <w:b/>
          <w:u w:val="single"/>
        </w:rPr>
        <w:t xml:space="preserve"> </w:t>
      </w:r>
      <w:r w:rsidRPr="0006755D">
        <w:rPr>
          <w:b/>
          <w:u w:val="single"/>
        </w:rPr>
        <w:t>acompanhado pelo Secret</w:t>
      </w:r>
      <w:r w:rsidR="00EE6D08" w:rsidRPr="0006755D">
        <w:rPr>
          <w:b/>
          <w:u w:val="single"/>
        </w:rPr>
        <w:t>á</w:t>
      </w:r>
      <w:r w:rsidRPr="0006755D">
        <w:rPr>
          <w:b/>
          <w:u w:val="single"/>
        </w:rPr>
        <w:t xml:space="preserve">rio do Meio Ambiente do </w:t>
      </w:r>
      <w:r w:rsidR="00EE6D08" w:rsidRPr="0006755D">
        <w:rPr>
          <w:b/>
          <w:u w:val="single"/>
        </w:rPr>
        <w:t>Município</w:t>
      </w:r>
      <w:r w:rsidRPr="0006755D">
        <w:rPr>
          <w:b/>
          <w:u w:val="single"/>
        </w:rPr>
        <w:t xml:space="preserve"> de Colorado/RS,</w:t>
      </w:r>
      <w:r w:rsidR="00EE6D08" w:rsidRPr="0006755D">
        <w:rPr>
          <w:b/>
          <w:u w:val="single"/>
        </w:rPr>
        <w:t xml:space="preserve"> </w:t>
      </w:r>
      <w:r w:rsidRPr="0006755D">
        <w:rPr>
          <w:b/>
          <w:u w:val="single"/>
        </w:rPr>
        <w:t>o qual atestar</w:t>
      </w:r>
      <w:r w:rsidR="0006755D">
        <w:rPr>
          <w:b/>
          <w:u w:val="single"/>
        </w:rPr>
        <w:t>á</w:t>
      </w:r>
      <w:r w:rsidRPr="0006755D">
        <w:rPr>
          <w:b/>
          <w:u w:val="single"/>
        </w:rPr>
        <w:t xml:space="preserve"> a visita. A referida visita </w:t>
      </w:r>
      <w:r w:rsidR="00EE6D08" w:rsidRPr="0006755D">
        <w:rPr>
          <w:b/>
          <w:u w:val="single"/>
        </w:rPr>
        <w:t>poderá</w:t>
      </w:r>
      <w:r w:rsidRPr="0006755D">
        <w:rPr>
          <w:b/>
          <w:u w:val="single"/>
        </w:rPr>
        <w:t xml:space="preserve"> s</w:t>
      </w:r>
      <w:r w:rsidR="00EE6D08" w:rsidRPr="0006755D">
        <w:rPr>
          <w:b/>
          <w:u w:val="single"/>
        </w:rPr>
        <w:t>er rea</w:t>
      </w:r>
      <w:r w:rsidR="0006755D">
        <w:rPr>
          <w:b/>
          <w:u w:val="single"/>
        </w:rPr>
        <w:t>lizada até</w:t>
      </w:r>
      <w:r w:rsidR="00EE6D08" w:rsidRPr="0006755D">
        <w:rPr>
          <w:b/>
          <w:u w:val="single"/>
        </w:rPr>
        <w:t xml:space="preserve"> 2 (dois) dias ú</w:t>
      </w:r>
      <w:r w:rsidRPr="0006755D">
        <w:rPr>
          <w:b/>
          <w:u w:val="single"/>
        </w:rPr>
        <w:t xml:space="preserve">teis antes da data de abertura das propostas </w:t>
      </w:r>
      <w:r w:rsidR="0006755D">
        <w:rPr>
          <w:b/>
          <w:u w:val="single"/>
        </w:rPr>
        <w:t>e deverá</w:t>
      </w:r>
      <w:r w:rsidRPr="0006755D">
        <w:rPr>
          <w:b/>
          <w:u w:val="single"/>
        </w:rPr>
        <w:t xml:space="preserve"> </w:t>
      </w:r>
      <w:r w:rsidR="00EE6D08" w:rsidRPr="0006755D">
        <w:rPr>
          <w:b/>
          <w:u w:val="single"/>
        </w:rPr>
        <w:t>ser</w:t>
      </w:r>
      <w:r w:rsidRPr="0006755D">
        <w:rPr>
          <w:b/>
          <w:u w:val="single"/>
        </w:rPr>
        <w:t xml:space="preserve"> agendada </w:t>
      </w:r>
      <w:r w:rsidR="00EE6D08" w:rsidRPr="0006755D">
        <w:rPr>
          <w:b/>
          <w:u w:val="single"/>
        </w:rPr>
        <w:t>através</w:t>
      </w:r>
      <w:r w:rsidRPr="0006755D">
        <w:rPr>
          <w:b/>
          <w:u w:val="single"/>
        </w:rPr>
        <w:t xml:space="preserve"> do fone (54)  3334-1277 Ramal 230 ou pelo </w:t>
      </w:r>
      <w:r w:rsidR="00EE6D08" w:rsidRPr="0006755D">
        <w:rPr>
          <w:b/>
          <w:u w:val="single"/>
        </w:rPr>
        <w:t>e-mail</w:t>
      </w:r>
      <w:r w:rsidRPr="0006755D">
        <w:rPr>
          <w:b/>
          <w:u w:val="single"/>
        </w:rPr>
        <w:t xml:space="preserve"> meioambiente@colorado.rs.gov.br</w:t>
      </w:r>
      <w:r w:rsidR="0006755D">
        <w:rPr>
          <w:b/>
          <w:u w:val="single"/>
        </w:rPr>
        <w:t>.</w:t>
      </w:r>
      <w:r>
        <w:t xml:space="preserve"> </w:t>
      </w:r>
    </w:p>
    <w:p w:rsidR="002B5002" w:rsidRDefault="002B5002" w:rsidP="00940641"/>
    <w:p w:rsidR="001975A2" w:rsidRDefault="001975A2" w:rsidP="00940641"/>
    <w:p w:rsidR="00BA27E5" w:rsidRPr="00AE40A2" w:rsidRDefault="00BA27E5" w:rsidP="00BA27E5">
      <w:pPr>
        <w:spacing w:line="360" w:lineRule="auto"/>
        <w:jc w:val="both"/>
        <w:rPr>
          <w:b/>
        </w:rPr>
      </w:pPr>
      <w:r w:rsidRPr="00AE40A2">
        <w:rPr>
          <w:b/>
        </w:rPr>
        <w:t>2. DAS CONDIÇÕES DE PARTICIPAÇÃO:</w:t>
      </w:r>
    </w:p>
    <w:p w:rsidR="00BA27E5" w:rsidRDefault="00BA27E5" w:rsidP="001975A2">
      <w:pPr>
        <w:tabs>
          <w:tab w:val="left" w:pos="1134"/>
        </w:tabs>
        <w:spacing w:line="360" w:lineRule="auto"/>
        <w:jc w:val="both"/>
      </w:pPr>
      <w:r w:rsidRPr="00AE40A2">
        <w:rPr>
          <w:b/>
        </w:rPr>
        <w:t>2.1.</w:t>
      </w:r>
      <w:r w:rsidR="00EE6D08">
        <w:rPr>
          <w:b/>
        </w:rPr>
        <w:t xml:space="preserve"> </w:t>
      </w:r>
      <w:r w:rsidR="001975A2">
        <w:rPr>
          <w:b/>
        </w:rPr>
        <w:tab/>
      </w:r>
      <w:r>
        <w:t>Poderão participar da presente licitação pessoas legalmente autorizadas a atuarem no ramo pertinente ao objeto desta licitação e que apresentarem a documentação solicitada no local, dia e horário informados no preâmbulo deste Edital.</w:t>
      </w:r>
    </w:p>
    <w:p w:rsidR="00BA27E5" w:rsidRDefault="00BA27E5" w:rsidP="001975A2">
      <w:pPr>
        <w:tabs>
          <w:tab w:val="left" w:pos="1134"/>
        </w:tabs>
        <w:spacing w:line="360" w:lineRule="auto"/>
        <w:jc w:val="both"/>
      </w:pPr>
      <w:r w:rsidRPr="00AE40A2">
        <w:rPr>
          <w:b/>
        </w:rPr>
        <w:t>2.2</w:t>
      </w:r>
      <w:r w:rsidR="00EE6D08">
        <w:rPr>
          <w:b/>
        </w:rPr>
        <w:t xml:space="preserve">. </w:t>
      </w:r>
      <w:r w:rsidR="001975A2">
        <w:rPr>
          <w:b/>
        </w:rPr>
        <w:tab/>
      </w:r>
      <w:r>
        <w:t>Como condição para a participação neste certame, a licitante deverá apresentar, fora dos envelopes de habilitação e propostas, no momento do credenciamento:</w:t>
      </w:r>
    </w:p>
    <w:p w:rsidR="00BA27E5" w:rsidRDefault="00BA27E5" w:rsidP="00EE6D08">
      <w:pPr>
        <w:spacing w:line="360" w:lineRule="auto"/>
        <w:ind w:left="705"/>
        <w:jc w:val="both"/>
      </w:pPr>
      <w:r>
        <w:t>a) declaração firmada por seu representante, sob as penas da Lei, de que é beneficiária da Lei Complementar nº 123/2006; e</w:t>
      </w:r>
    </w:p>
    <w:p w:rsidR="00BA27E5" w:rsidRDefault="00BA27E5" w:rsidP="00BA27E5">
      <w:pPr>
        <w:spacing w:line="360" w:lineRule="auto"/>
        <w:jc w:val="both"/>
      </w:pPr>
      <w:r>
        <w:tab/>
        <w:t>b) declaração de que cumpre plenamente os requisitos de habilitação.</w:t>
      </w:r>
    </w:p>
    <w:p w:rsidR="00BA27E5" w:rsidRDefault="00BA27E5" w:rsidP="00BA27E5">
      <w:pPr>
        <w:tabs>
          <w:tab w:val="left" w:pos="1134"/>
        </w:tabs>
        <w:spacing w:line="360" w:lineRule="auto"/>
        <w:jc w:val="both"/>
        <w:rPr>
          <w:b/>
        </w:rPr>
      </w:pPr>
      <w:r w:rsidRPr="006F1A12">
        <w:rPr>
          <w:b/>
        </w:rPr>
        <w:t xml:space="preserve">2.3. </w:t>
      </w:r>
      <w:r w:rsidR="001975A2">
        <w:rPr>
          <w:b/>
        </w:rPr>
        <w:tab/>
      </w:r>
      <w:r w:rsidRPr="006F1A12">
        <w:t>Se a licitante não apresentar as declarações escritas, previstas no item 2.2, seu Representante poderá fazê-las, de próprio punho, no momento do credenciamento.</w:t>
      </w:r>
    </w:p>
    <w:p w:rsidR="00BA27E5" w:rsidRDefault="00BA27E5" w:rsidP="00BA27E5">
      <w:pPr>
        <w:tabs>
          <w:tab w:val="left" w:pos="1134"/>
        </w:tabs>
        <w:spacing w:line="360" w:lineRule="auto"/>
        <w:jc w:val="both"/>
        <w:rPr>
          <w:b/>
        </w:rPr>
      </w:pPr>
      <w:r>
        <w:rPr>
          <w:b/>
        </w:rPr>
        <w:lastRenderedPageBreak/>
        <w:t>2.4.</w:t>
      </w:r>
      <w:r w:rsidR="00807A06">
        <w:rPr>
          <w:b/>
        </w:rPr>
        <w:t xml:space="preserve"> </w:t>
      </w:r>
      <w:r w:rsidR="001975A2">
        <w:rPr>
          <w:b/>
        </w:rPr>
        <w:tab/>
      </w:r>
      <w:r w:rsidRPr="001D258B">
        <w:t xml:space="preserve">Se a licitante encaminhar </w:t>
      </w:r>
      <w:r>
        <w:t>sua proposta e não se fizer representar no momento do credenciamento, deverá encaminhar as declarações exigidas no item 2.2 deste edital fora dos envelopes de habilitação e de propostas.</w:t>
      </w:r>
    </w:p>
    <w:p w:rsidR="00BA27E5" w:rsidRDefault="00BA27E5" w:rsidP="00BA27E5">
      <w:pPr>
        <w:tabs>
          <w:tab w:val="left" w:pos="1134"/>
        </w:tabs>
        <w:spacing w:line="360" w:lineRule="auto"/>
        <w:jc w:val="both"/>
        <w:rPr>
          <w:b/>
        </w:rPr>
      </w:pPr>
      <w:r>
        <w:rPr>
          <w:b/>
        </w:rPr>
        <w:t>2.5</w:t>
      </w:r>
      <w:r w:rsidRPr="006F1A12">
        <w:rPr>
          <w:b/>
        </w:rPr>
        <w:t>.</w:t>
      </w:r>
      <w:r w:rsidR="00807A06">
        <w:t xml:space="preserve"> </w:t>
      </w:r>
      <w:r w:rsidR="00807A06" w:rsidRPr="006F1A12">
        <w:t xml:space="preserve"> </w:t>
      </w:r>
      <w:r w:rsidR="001975A2">
        <w:tab/>
      </w:r>
      <w:r w:rsidRPr="006F1A12">
        <w:t>Não apresentadas as declarações, a licitante será impedida de participar da licitação.</w:t>
      </w:r>
    </w:p>
    <w:p w:rsidR="00BA27E5" w:rsidRDefault="00BA27E5" w:rsidP="004808E2">
      <w:pPr>
        <w:tabs>
          <w:tab w:val="left" w:pos="1134"/>
        </w:tabs>
        <w:spacing w:line="360" w:lineRule="auto"/>
        <w:jc w:val="both"/>
      </w:pPr>
      <w:r>
        <w:rPr>
          <w:b/>
        </w:rPr>
        <w:t>2.6</w:t>
      </w:r>
      <w:r w:rsidRPr="006F1A12">
        <w:rPr>
          <w:b/>
        </w:rPr>
        <w:t>.</w:t>
      </w:r>
      <w:r w:rsidR="00807A06">
        <w:t xml:space="preserve"> </w:t>
      </w:r>
      <w:r w:rsidR="001975A2">
        <w:tab/>
      </w:r>
      <w:r>
        <w:t>Para participação no certame, a licitante, além de atender ao disposto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2C0A91" w:rsidRDefault="002C0A91" w:rsidP="004808E2">
      <w:pPr>
        <w:tabs>
          <w:tab w:val="left" w:pos="1134"/>
        </w:tabs>
        <w:spacing w:line="360" w:lineRule="auto"/>
        <w:jc w:val="both"/>
      </w:pPr>
    </w:p>
    <w:p w:rsidR="00BA27E5" w:rsidRPr="001D258B" w:rsidRDefault="00BA27E5" w:rsidP="00BA27E5">
      <w:pPr>
        <w:ind w:firstLine="1134"/>
        <w:jc w:val="both"/>
      </w:pPr>
      <w:r w:rsidRPr="001D258B">
        <w:t xml:space="preserve">AO MUNICÍPIO DE </w:t>
      </w:r>
      <w:r>
        <w:t>COLORADO</w:t>
      </w:r>
    </w:p>
    <w:p w:rsidR="00BA27E5" w:rsidRPr="001D258B" w:rsidRDefault="00BA27E5" w:rsidP="00BA27E5">
      <w:pPr>
        <w:ind w:firstLine="1134"/>
        <w:jc w:val="both"/>
      </w:pPr>
      <w:r w:rsidRPr="001D258B">
        <w:t xml:space="preserve">EDITAL DE PREGÃO Nº </w:t>
      </w:r>
      <w:r w:rsidR="00F61943">
        <w:t>014</w:t>
      </w:r>
      <w:r>
        <w:t>/2017</w:t>
      </w:r>
    </w:p>
    <w:p w:rsidR="00BA27E5" w:rsidRPr="001D258B" w:rsidRDefault="00BA27E5" w:rsidP="00BA27E5">
      <w:pPr>
        <w:ind w:firstLine="1134"/>
        <w:jc w:val="both"/>
      </w:pPr>
      <w:r w:rsidRPr="001D258B">
        <w:t xml:space="preserve">ENVELOPE Nº 01 - PROPOSTA </w:t>
      </w:r>
    </w:p>
    <w:p w:rsidR="00BA27E5" w:rsidRPr="001D258B" w:rsidRDefault="00BA27E5" w:rsidP="00BA27E5">
      <w:pPr>
        <w:ind w:firstLine="1134"/>
        <w:jc w:val="both"/>
      </w:pPr>
      <w:r w:rsidRPr="001D258B">
        <w:t>PROPONENTE (NOME COMPLETO)</w:t>
      </w:r>
    </w:p>
    <w:p w:rsidR="00BA27E5" w:rsidRPr="001D258B" w:rsidRDefault="00BA27E5" w:rsidP="00BA27E5">
      <w:pPr>
        <w:ind w:firstLine="1134"/>
        <w:jc w:val="both"/>
      </w:pPr>
      <w:r w:rsidRPr="001D258B">
        <w:t>-----------------------------------------------------------------</w:t>
      </w:r>
    </w:p>
    <w:p w:rsidR="00BA27E5" w:rsidRPr="001D258B" w:rsidRDefault="00BA27E5" w:rsidP="00BA27E5">
      <w:pPr>
        <w:ind w:firstLine="1134"/>
        <w:jc w:val="both"/>
      </w:pPr>
      <w:r w:rsidRPr="001D258B">
        <w:t xml:space="preserve">AO MUNICÍPIO DE </w:t>
      </w:r>
      <w:r>
        <w:t>COLORADO</w:t>
      </w:r>
      <w:r w:rsidRPr="001D258B">
        <w:t>.</w:t>
      </w:r>
    </w:p>
    <w:p w:rsidR="00BA27E5" w:rsidRPr="001D258B" w:rsidRDefault="00BA27E5" w:rsidP="00BA27E5">
      <w:pPr>
        <w:ind w:firstLine="1134"/>
        <w:jc w:val="both"/>
      </w:pPr>
      <w:r w:rsidRPr="001D258B">
        <w:t>EDITAL DE PREGÃO Nº</w:t>
      </w:r>
      <w:r w:rsidR="00F61943">
        <w:t xml:space="preserve"> 014</w:t>
      </w:r>
      <w:r>
        <w:t>/2017</w:t>
      </w:r>
    </w:p>
    <w:p w:rsidR="00BA27E5" w:rsidRPr="001D258B" w:rsidRDefault="00BA27E5" w:rsidP="00BA27E5">
      <w:pPr>
        <w:ind w:firstLine="1134"/>
        <w:jc w:val="both"/>
      </w:pPr>
      <w:r w:rsidRPr="001D258B">
        <w:t>ENVELOPE Nº 02 - DOCUMENTAÇÃO</w:t>
      </w:r>
    </w:p>
    <w:p w:rsidR="00BA27E5" w:rsidRDefault="00BA27E5" w:rsidP="00BA27E5">
      <w:pPr>
        <w:ind w:firstLine="1134"/>
        <w:jc w:val="both"/>
      </w:pPr>
      <w:r w:rsidRPr="001D258B">
        <w:t>PROPONENTE (NOME COMPLETO)</w:t>
      </w:r>
    </w:p>
    <w:p w:rsidR="00DA02A3" w:rsidRDefault="00DA02A3" w:rsidP="00BA27E5">
      <w:pPr>
        <w:ind w:firstLine="1134"/>
        <w:jc w:val="both"/>
      </w:pPr>
    </w:p>
    <w:p w:rsidR="00DA02A3" w:rsidRPr="001D258B" w:rsidRDefault="00DA02A3" w:rsidP="00BA27E5">
      <w:pPr>
        <w:ind w:firstLine="1134"/>
        <w:jc w:val="both"/>
      </w:pPr>
    </w:p>
    <w:p w:rsidR="00DA02A3" w:rsidRPr="00DA02A3" w:rsidRDefault="00DA02A3" w:rsidP="002C0A91">
      <w:pPr>
        <w:spacing w:line="360" w:lineRule="auto"/>
        <w:jc w:val="both"/>
        <w:rPr>
          <w:b/>
        </w:rPr>
      </w:pPr>
      <w:r w:rsidRPr="00DA02A3">
        <w:rPr>
          <w:b/>
        </w:rPr>
        <w:t>O envelope nº. 02 deverá conter:</w:t>
      </w:r>
    </w:p>
    <w:p w:rsidR="00DA02A3" w:rsidRDefault="00DA02A3" w:rsidP="002C0A91">
      <w:pPr>
        <w:spacing w:line="360" w:lineRule="auto"/>
        <w:jc w:val="both"/>
      </w:pPr>
      <w:r>
        <w:t xml:space="preserve">a) Declaração de Pleno Conhecimento do local e de suas condições, assinado pelo responsável </w:t>
      </w:r>
      <w:r w:rsidR="00807A06">
        <w:t xml:space="preserve">da </w:t>
      </w:r>
      <w:r>
        <w:t>empresa licitante.</w:t>
      </w:r>
    </w:p>
    <w:p w:rsidR="00DF6A2E" w:rsidRDefault="00DA02A3" w:rsidP="002C0A91">
      <w:pPr>
        <w:spacing w:line="360" w:lineRule="auto"/>
        <w:jc w:val="both"/>
      </w:pPr>
      <w:r>
        <w:t xml:space="preserve">b) </w:t>
      </w:r>
      <w:r w:rsidRPr="002C0A91">
        <w:rPr>
          <w:b/>
          <w:u w:val="single"/>
        </w:rPr>
        <w:t>Atestado de visita fornecido pela Secretaria Municipal de Meio Ambiente, a ser realizada</w:t>
      </w:r>
      <w:r w:rsidR="00807A06" w:rsidRPr="002C0A91">
        <w:rPr>
          <w:b/>
          <w:u w:val="single"/>
        </w:rPr>
        <w:t xml:space="preserve"> </w:t>
      </w:r>
      <w:r w:rsidRPr="002C0A91">
        <w:rPr>
          <w:b/>
          <w:u w:val="single"/>
        </w:rPr>
        <w:t>mediante prévio agendamento</w:t>
      </w:r>
      <w:r w:rsidR="00DF6A2E" w:rsidRPr="002C0A91">
        <w:rPr>
          <w:b/>
          <w:u w:val="single"/>
        </w:rPr>
        <w:t>, nos termos da cláusula 1.5</w:t>
      </w:r>
      <w:r>
        <w:t>.</w:t>
      </w:r>
    </w:p>
    <w:p w:rsidR="00DF6A2E" w:rsidRDefault="00DF6A2E" w:rsidP="002C0A91">
      <w:pPr>
        <w:spacing w:line="360" w:lineRule="auto"/>
        <w:jc w:val="both"/>
      </w:pPr>
    </w:p>
    <w:p w:rsidR="00940641" w:rsidRDefault="00940641" w:rsidP="00940641"/>
    <w:p w:rsidR="002C0A91" w:rsidRDefault="002C0A91" w:rsidP="002C0A91">
      <w:pPr>
        <w:spacing w:line="360" w:lineRule="auto"/>
        <w:jc w:val="both"/>
        <w:rPr>
          <w:b/>
        </w:rPr>
      </w:pPr>
      <w:r>
        <w:rPr>
          <w:b/>
        </w:rPr>
        <w:t>3. DA REPRESENTAÇÃO E DO CREDENCIAMENTO:</w:t>
      </w:r>
    </w:p>
    <w:p w:rsidR="002C0A91" w:rsidRDefault="002C0A91" w:rsidP="002C0A91">
      <w:pPr>
        <w:tabs>
          <w:tab w:val="left" w:pos="993"/>
        </w:tabs>
        <w:spacing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sidRPr="00AE40A2">
        <w:rPr>
          <w:rFonts w:cs="Arial"/>
        </w:rPr>
        <w:t xml:space="preserve"> </w:t>
      </w:r>
    </w:p>
    <w:p w:rsidR="002C0A91" w:rsidRDefault="002C0A91" w:rsidP="002C0A91">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2C0A91" w:rsidRDefault="002C0A91" w:rsidP="002C0A91">
      <w:pPr>
        <w:tabs>
          <w:tab w:val="left" w:pos="1134"/>
        </w:tabs>
        <w:spacing w:line="360" w:lineRule="auto"/>
        <w:jc w:val="both"/>
        <w:rPr>
          <w:b/>
        </w:rPr>
      </w:pPr>
      <w:r>
        <w:rPr>
          <w:b/>
        </w:rPr>
        <w:lastRenderedPageBreak/>
        <w:t>3.2.</w:t>
      </w:r>
      <w:r>
        <w:t xml:space="preserve"> </w:t>
      </w:r>
      <w:r>
        <w:tab/>
        <w:t>A documentação referente ao credenciamento de que trata o item 3.1 deverá ser apresentada fora dos envelopes.</w:t>
      </w:r>
    </w:p>
    <w:p w:rsidR="002C0A91" w:rsidRDefault="002C0A91" w:rsidP="002C0A91">
      <w:pPr>
        <w:tabs>
          <w:tab w:val="left" w:pos="1134"/>
        </w:tabs>
        <w:spacing w:line="360" w:lineRule="auto"/>
        <w:jc w:val="both"/>
      </w:pPr>
      <w:r>
        <w:rPr>
          <w:b/>
        </w:rPr>
        <w:t xml:space="preserve">3.3. </w:t>
      </w:r>
      <w:r>
        <w:rPr>
          <w:b/>
        </w:rPr>
        <w:tab/>
      </w:r>
      <w:r>
        <w:t>O credenciamento será efetuado da seguinte forma:</w:t>
      </w:r>
    </w:p>
    <w:p w:rsidR="002C0A91" w:rsidRDefault="002C0A91" w:rsidP="002C0A91">
      <w:pPr>
        <w:tabs>
          <w:tab w:val="left" w:pos="1134"/>
        </w:tabs>
        <w:spacing w:line="360" w:lineRule="auto"/>
        <w:jc w:val="both"/>
      </w:pPr>
      <w:r>
        <w:rPr>
          <w:b/>
        </w:rPr>
        <w:tab/>
        <w:t xml:space="preserve">a) </w:t>
      </w:r>
      <w:r>
        <w:t>se representada diretamente, por meio de dirigente, proprietário, sócio ou assemelhado, deverá apresentar:</w:t>
      </w:r>
    </w:p>
    <w:p w:rsidR="002C0A91" w:rsidRDefault="002C0A91" w:rsidP="002C0A91">
      <w:pPr>
        <w:tabs>
          <w:tab w:val="left" w:pos="1134"/>
        </w:tabs>
        <w:spacing w:line="360" w:lineRule="auto"/>
        <w:jc w:val="both"/>
      </w:pPr>
      <w:r>
        <w:rPr>
          <w:b/>
        </w:rPr>
        <w:tab/>
        <w:t xml:space="preserve">a.1) </w:t>
      </w:r>
      <w:r>
        <w:t>cópia do respectivo Estatuto ou Contrato Social em vigor, devidamente registrado;</w:t>
      </w:r>
    </w:p>
    <w:p w:rsidR="002C0A91" w:rsidRDefault="002C0A91" w:rsidP="002C0A91">
      <w:pPr>
        <w:tabs>
          <w:tab w:val="left" w:pos="1134"/>
        </w:tabs>
        <w:spacing w:line="360" w:lineRule="auto"/>
        <w:jc w:val="both"/>
      </w:pPr>
      <w:r>
        <w:rPr>
          <w:b/>
        </w:rPr>
        <w:tab/>
        <w:t xml:space="preserve">a.2) </w:t>
      </w:r>
      <w:r>
        <w:t>documento de eleição de seus administradores, em se tratando de sociedade comercial ou de sociedade por ações;</w:t>
      </w:r>
    </w:p>
    <w:p w:rsidR="002C0A91" w:rsidRDefault="002C0A91" w:rsidP="002C0A91">
      <w:pPr>
        <w:tabs>
          <w:tab w:val="left" w:pos="1134"/>
        </w:tabs>
        <w:spacing w:line="360" w:lineRule="auto"/>
        <w:jc w:val="both"/>
      </w:pPr>
      <w:r>
        <w:rPr>
          <w:b/>
        </w:rPr>
        <w:tab/>
        <w:t>a.3)</w:t>
      </w:r>
      <w:r>
        <w:t xml:space="preserve"> inscrição do ato constitutivo, acompanhado de prova de diretoria em exercício, no caso de sociedade civil;</w:t>
      </w:r>
    </w:p>
    <w:p w:rsidR="002C0A91" w:rsidRDefault="002C0A91" w:rsidP="002C0A91">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C0A91" w:rsidRDefault="002C0A91" w:rsidP="002C0A91">
      <w:pPr>
        <w:tabs>
          <w:tab w:val="left" w:pos="1134"/>
        </w:tabs>
        <w:spacing w:line="360" w:lineRule="auto"/>
        <w:jc w:val="both"/>
      </w:pPr>
      <w:r>
        <w:rPr>
          <w:b/>
        </w:rPr>
        <w:tab/>
        <w:t>a.5)</w:t>
      </w:r>
      <w:r>
        <w:t xml:space="preserve"> registro comercial, se empresa individual.</w:t>
      </w:r>
    </w:p>
    <w:p w:rsidR="002C0A91" w:rsidRDefault="002C0A91" w:rsidP="002C0A91">
      <w:pPr>
        <w:tabs>
          <w:tab w:val="left" w:pos="1134"/>
        </w:tabs>
        <w:spacing w:line="360" w:lineRule="auto"/>
        <w:jc w:val="both"/>
      </w:pPr>
      <w:r>
        <w:rPr>
          <w:b/>
        </w:rPr>
        <w:tab/>
        <w:t xml:space="preserve">b) </w:t>
      </w:r>
      <w:r>
        <w:t>se representada por procurador, deverá apresentar:</w:t>
      </w:r>
    </w:p>
    <w:p w:rsidR="002C0A91" w:rsidRDefault="002C0A91" w:rsidP="002C0A91">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C0A91" w:rsidRPr="0067129D" w:rsidRDefault="002C0A91" w:rsidP="002C0A91">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2C0A91" w:rsidRPr="0067129D" w:rsidRDefault="002C0A91" w:rsidP="002C0A91">
      <w:pPr>
        <w:tabs>
          <w:tab w:val="left" w:pos="1134"/>
        </w:tabs>
        <w:spacing w:line="360" w:lineRule="auto"/>
        <w:jc w:val="both"/>
      </w:pPr>
      <w:r w:rsidRPr="0067129D">
        <w:rPr>
          <w:b/>
        </w:rPr>
        <w:t>3.3.1.</w:t>
      </w:r>
      <w:r>
        <w:rPr>
          <w:sz w:val="20"/>
        </w:rPr>
        <w:tab/>
      </w:r>
      <w:r w:rsidRPr="0067129D">
        <w:t>Em ambos os casos (b.1 e b.2), o instrumento de mandato deverá estar acompanhado do ato de investidura do outorgante como representante legal da empresa.</w:t>
      </w:r>
    </w:p>
    <w:p w:rsidR="002C0A91" w:rsidRDefault="002C0A91" w:rsidP="002C0A91">
      <w:pPr>
        <w:tabs>
          <w:tab w:val="left" w:pos="1134"/>
        </w:tabs>
        <w:spacing w:line="360" w:lineRule="auto"/>
        <w:jc w:val="both"/>
        <w:rPr>
          <w:b/>
        </w:rPr>
      </w:pPr>
      <w:r w:rsidRPr="0067129D">
        <w:rPr>
          <w:b/>
        </w:rPr>
        <w:t>3.3.2.</w:t>
      </w:r>
      <w:r w:rsidRPr="0067129D">
        <w:tab/>
        <w:t>Caso o contrato social ou o estatuto determinem que mais de uma pessoa deva assinar a carta de credenciamento para o representante da empresa, a falta de qualquer uma invalida o documento para os fins deste procedimento licitatório.</w:t>
      </w:r>
    </w:p>
    <w:p w:rsidR="002C0A91" w:rsidRDefault="002C0A91" w:rsidP="002C0A91">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rsidRPr="0067129D">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2C0A91" w:rsidRDefault="002C0A91" w:rsidP="002C0A91">
      <w:pPr>
        <w:tabs>
          <w:tab w:val="left" w:pos="1134"/>
        </w:tabs>
        <w:spacing w:line="360" w:lineRule="auto"/>
        <w:jc w:val="both"/>
      </w:pPr>
      <w:r>
        <w:rPr>
          <w:b/>
        </w:rPr>
        <w:lastRenderedPageBreak/>
        <w:t xml:space="preserve">3.5. </w:t>
      </w:r>
      <w:r>
        <w:rPr>
          <w:b/>
        </w:rPr>
        <w:tab/>
      </w:r>
      <w:r>
        <w:t>Para exercer os direitos de ofertar lances e/ou manifestar intenção de recorrer, é obrigatória a licitante fazer-se representar em todas as sessões públicas referentes à licitação.</w:t>
      </w:r>
    </w:p>
    <w:p w:rsidR="00940641" w:rsidRDefault="00940641" w:rsidP="006E609B">
      <w:pPr>
        <w:spacing w:line="360" w:lineRule="auto"/>
      </w:pPr>
    </w:p>
    <w:p w:rsidR="002C0A91" w:rsidRDefault="002C0A91" w:rsidP="002C0A91">
      <w:pPr>
        <w:spacing w:line="360" w:lineRule="auto"/>
        <w:jc w:val="both"/>
        <w:rPr>
          <w:b/>
        </w:rPr>
      </w:pPr>
      <w:r>
        <w:rPr>
          <w:b/>
        </w:rPr>
        <w:t>4. DO RECEBIMENTO E ABERTURA DOS ENVELOPES:</w:t>
      </w:r>
    </w:p>
    <w:p w:rsidR="002C0A91" w:rsidRDefault="002C0A91" w:rsidP="002C0A91">
      <w:pPr>
        <w:tabs>
          <w:tab w:val="left" w:pos="1134"/>
        </w:tabs>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2C0A91" w:rsidRDefault="002C0A91" w:rsidP="002C0A91">
      <w:pPr>
        <w:tabs>
          <w:tab w:val="left" w:pos="1134"/>
        </w:tabs>
        <w:spacing w:line="360" w:lineRule="auto"/>
        <w:jc w:val="both"/>
      </w:pPr>
      <w:r>
        <w:rPr>
          <w:b/>
        </w:rPr>
        <w:t>4.2.</w:t>
      </w:r>
      <w:r>
        <w:rPr>
          <w:b/>
        </w:rPr>
        <w:tab/>
      </w:r>
      <w:r>
        <w:t>Uma vez encerrado o prazo para a entrega dos envelopes acima referidos, não será aceita a participação de nenhuma licitante retardatária.</w:t>
      </w:r>
    </w:p>
    <w:p w:rsidR="002C0A91" w:rsidRDefault="002C0A91" w:rsidP="002C0A91">
      <w:pPr>
        <w:tabs>
          <w:tab w:val="left" w:pos="1134"/>
        </w:tabs>
        <w:spacing w:line="360" w:lineRule="auto"/>
        <w:jc w:val="both"/>
      </w:pPr>
      <w:r w:rsidRPr="00BA27E5">
        <w:rPr>
          <w:b/>
        </w:rPr>
        <w:t>4.3.</w:t>
      </w:r>
      <w:r>
        <w:t xml:space="preserve"> </w:t>
      </w:r>
      <w:r>
        <w:tab/>
        <w:t xml:space="preserve">O Pregoeiro realizará o credenciamento dos interessados, os quais deverão: </w:t>
      </w:r>
    </w:p>
    <w:p w:rsidR="002C0A91" w:rsidRDefault="002C0A91" w:rsidP="002C0A91">
      <w:pPr>
        <w:spacing w:line="360" w:lineRule="auto"/>
        <w:ind w:firstLine="708"/>
        <w:jc w:val="both"/>
      </w:pPr>
      <w:r w:rsidRPr="00BA27E5">
        <w:rPr>
          <w:b/>
        </w:rPr>
        <w:t>a)</w:t>
      </w:r>
      <w:r>
        <w:t xml:space="preserve"> comprovar por meio de instrumento próprio, poderes para formulação de ofertas e lances verbais e para a prática dos demais atos do certame;</w:t>
      </w:r>
    </w:p>
    <w:p w:rsidR="002C0A91" w:rsidRPr="002F6400" w:rsidRDefault="002C0A91" w:rsidP="002C0A91">
      <w:pPr>
        <w:spacing w:line="360" w:lineRule="auto"/>
        <w:ind w:firstLine="708"/>
        <w:jc w:val="both"/>
      </w:pPr>
      <w:r w:rsidRPr="00BA27E5">
        <w:rPr>
          <w:b/>
        </w:rPr>
        <w:t>b)</w:t>
      </w:r>
      <w:r>
        <w:t xml:space="preserve"> apresentar, ainda, declaração de que cumprem os requisitos de </w:t>
      </w:r>
      <w:r w:rsidRPr="002F6400">
        <w:t>habilitação (modelo Anexo IV). Esta Declaração deverá ser apresentada fora dos envelopes. A não apresentação deste anexo impedirá a empresa de participar do Pregão, nos termos do §4º, inciso VII, da Lei Federal nº 10.520, de 17/07/2002;</w:t>
      </w:r>
    </w:p>
    <w:p w:rsidR="002C0A91" w:rsidRDefault="002C0A91" w:rsidP="002C0A91">
      <w:pPr>
        <w:spacing w:line="360" w:lineRule="auto"/>
        <w:ind w:firstLine="708"/>
        <w:jc w:val="both"/>
      </w:pPr>
      <w:r w:rsidRPr="002F6400">
        <w:rPr>
          <w:b/>
        </w:rPr>
        <w:t>c)</w:t>
      </w:r>
      <w:r w:rsidRPr="002F6400">
        <w:t xml:space="preserve"> As Microempresas (ME) ou Empresas de Pequeno Porte (EPP), que desejarem fazer uso dos benefícios da Lei Complementar 123/2006, deverão apresentar declaração do responsável técnico (Contador) ou outro documento idôneo, de que a empresa é considerada Microempresa ou EPP (modelo Anexo VI). Caso a Microempresa ou EPP não proceda na</w:t>
      </w:r>
      <w:r>
        <w:t xml:space="preserve"> forma estabelecida, interpretar-se-á  como renúncia tácita aos benefícios da LC 123/2006.</w:t>
      </w:r>
    </w:p>
    <w:p w:rsidR="00940641" w:rsidRDefault="00940641" w:rsidP="006E609B">
      <w:pPr>
        <w:spacing w:line="360" w:lineRule="auto"/>
      </w:pPr>
    </w:p>
    <w:p w:rsidR="00BA27E5" w:rsidRDefault="00BA27E5" w:rsidP="006E609B">
      <w:pPr>
        <w:spacing w:line="360" w:lineRule="auto"/>
        <w:jc w:val="both"/>
        <w:rPr>
          <w:b/>
        </w:rPr>
      </w:pPr>
      <w:r>
        <w:rPr>
          <w:b/>
        </w:rPr>
        <w:t>5. DA PROPOSTA DE PREÇO:</w:t>
      </w:r>
    </w:p>
    <w:p w:rsidR="00BA27E5" w:rsidRDefault="00BA27E5" w:rsidP="00182722">
      <w:pPr>
        <w:tabs>
          <w:tab w:val="left" w:pos="1134"/>
        </w:tabs>
        <w:spacing w:line="360" w:lineRule="auto"/>
        <w:jc w:val="both"/>
      </w:pPr>
      <w:r>
        <w:rPr>
          <w:b/>
        </w:rPr>
        <w:t>5.1.</w:t>
      </w:r>
      <w:r w:rsidR="00D40C13">
        <w:rPr>
          <w:b/>
        </w:rPr>
        <w:t xml:space="preserve"> </w:t>
      </w:r>
      <w:r w:rsidR="00182722">
        <w:rPr>
          <w:b/>
        </w:rPr>
        <w:tab/>
      </w:r>
      <w:r>
        <w:t>A proposta, cujo prazo de validade é fixado pela Administração em 90 (noventa) dias, deverá ser apresentada em folhas sequencialmente numeradas e rubricadas, sendo a última datada e assinada pelo representante legal da empresa, ser redigida em linguagem clara, sem rasuras, ressalvas ou entrelinhas, e deverá conter:</w:t>
      </w:r>
    </w:p>
    <w:p w:rsidR="00BA27E5" w:rsidRDefault="00BA27E5" w:rsidP="00182722">
      <w:pPr>
        <w:tabs>
          <w:tab w:val="left" w:pos="1134"/>
        </w:tabs>
        <w:spacing w:line="360" w:lineRule="auto"/>
        <w:ind w:firstLine="1134"/>
        <w:jc w:val="both"/>
      </w:pPr>
      <w:r>
        <w:rPr>
          <w:b/>
        </w:rPr>
        <w:t xml:space="preserve">a) </w:t>
      </w:r>
      <w:r>
        <w:t>razão social da empresa;</w:t>
      </w:r>
    </w:p>
    <w:p w:rsidR="00182722" w:rsidRDefault="00BA27E5" w:rsidP="00182722">
      <w:pPr>
        <w:tabs>
          <w:tab w:val="left" w:pos="1134"/>
        </w:tabs>
        <w:spacing w:line="360" w:lineRule="auto"/>
        <w:ind w:firstLine="1134"/>
        <w:jc w:val="both"/>
      </w:pPr>
      <w:r>
        <w:rPr>
          <w:b/>
        </w:rPr>
        <w:t xml:space="preserve">b) </w:t>
      </w:r>
      <w:r w:rsidR="00951E48" w:rsidRPr="00951E48">
        <w:t xml:space="preserve">o preço global para a execução do serviço, objeto desta licitação, </w:t>
      </w:r>
      <w:r w:rsidR="00951E48">
        <w:t xml:space="preserve">indicado em moeda nacional, </w:t>
      </w:r>
      <w:r w:rsidR="00951E48" w:rsidRPr="00951E48">
        <w:t xml:space="preserve">onde deverão estar incluídos todos os custos com material, mão de obra, impostos, taxas, </w:t>
      </w:r>
      <w:r w:rsidR="00951E48">
        <w:t>l</w:t>
      </w:r>
      <w:r w:rsidR="00951E48" w:rsidRPr="00951E48">
        <w:t xml:space="preserve">ucro de empreendimento, </w:t>
      </w:r>
      <w:r w:rsidR="00951E48">
        <w:t xml:space="preserve">quaisquer vantagens, abatimentos, contribuições sociais, obrigações </w:t>
      </w:r>
      <w:r w:rsidR="00951E48">
        <w:lastRenderedPageBreak/>
        <w:t xml:space="preserve">trabalhistas, previdenciárias, fiscais e comerciais, que eventualmente incidam sobre a operação ou, ainda, despesas com transporte ou terceiros, que correrão por conta da licitante vencedora, </w:t>
      </w:r>
      <w:r w:rsidR="00951E48" w:rsidRPr="00951E48">
        <w:t>etc.;</w:t>
      </w:r>
    </w:p>
    <w:p w:rsidR="00951E48" w:rsidRDefault="00182722" w:rsidP="00182722">
      <w:pPr>
        <w:tabs>
          <w:tab w:val="left" w:pos="1134"/>
        </w:tabs>
        <w:spacing w:line="360" w:lineRule="auto"/>
        <w:ind w:firstLine="1134"/>
        <w:jc w:val="both"/>
      </w:pPr>
      <w:r>
        <w:rPr>
          <w:b/>
        </w:rPr>
        <w:t>c)</w:t>
      </w:r>
      <w:r w:rsidR="00951E48" w:rsidRPr="00951E48">
        <w:t xml:space="preserve"> planilha de quantitativos e custos unitários;</w:t>
      </w:r>
    </w:p>
    <w:p w:rsidR="00940641" w:rsidRDefault="00940641" w:rsidP="0067287C">
      <w:pPr>
        <w:tabs>
          <w:tab w:val="left" w:pos="1134"/>
        </w:tabs>
        <w:spacing w:line="360" w:lineRule="auto"/>
        <w:jc w:val="both"/>
      </w:pPr>
      <w:r w:rsidRPr="005144CB">
        <w:rPr>
          <w:b/>
        </w:rPr>
        <w:t>5.1.1.</w:t>
      </w:r>
      <w:r w:rsidR="00D40C13">
        <w:t xml:space="preserve"> </w:t>
      </w:r>
      <w:r w:rsidR="0067287C">
        <w:tab/>
      </w:r>
      <w:r>
        <w:t xml:space="preserve">Para apresentação das propostas em meio magnético, as empresas deverão acessar o </w:t>
      </w:r>
      <w:r w:rsidRPr="00182722">
        <w:rPr>
          <w:i/>
        </w:rPr>
        <w:t>site</w:t>
      </w:r>
      <w:r>
        <w:t xml:space="preserve"> www.cittainformatica.com.br</w:t>
      </w:r>
      <w:r w:rsidR="00182722">
        <w:t>,</w:t>
      </w:r>
      <w:r>
        <w:t xml:space="preserve"> na aba DOWNLOADS, e baixar o sistema de digitação de propostas versão </w:t>
      </w:r>
      <w:r w:rsidR="00D40C13">
        <w:t>1.8.</w:t>
      </w:r>
    </w:p>
    <w:p w:rsidR="00940641" w:rsidRDefault="00940641" w:rsidP="0067287C">
      <w:pPr>
        <w:tabs>
          <w:tab w:val="left" w:pos="1134"/>
        </w:tabs>
        <w:spacing w:line="360" w:lineRule="auto"/>
        <w:jc w:val="both"/>
      </w:pPr>
      <w:r w:rsidRPr="005144CB">
        <w:rPr>
          <w:b/>
        </w:rPr>
        <w:t>5.1.2.</w:t>
      </w:r>
      <w:r w:rsidR="00D40C13">
        <w:t xml:space="preserve"> </w:t>
      </w:r>
      <w:r w:rsidR="0067287C">
        <w:tab/>
      </w:r>
      <w:r w:rsidR="00182722">
        <w:t>O M</w:t>
      </w:r>
      <w:r>
        <w:t>unicípio disponibilizará através de seu e-mail o sistema para cotação das propostas. As empresas</w:t>
      </w:r>
      <w:r w:rsidR="00182722">
        <w:t>,</w:t>
      </w:r>
      <w:r>
        <w:t xml:space="preserve"> em caso de dúvidas</w:t>
      </w:r>
      <w:r w:rsidR="00182722">
        <w:t>,</w:t>
      </w:r>
      <w:r w:rsidR="00D40C13">
        <w:t xml:space="preserve"> podem</w:t>
      </w:r>
      <w:r>
        <w:t xml:space="preserve"> solicitar junto </w:t>
      </w:r>
      <w:r w:rsidR="00182722">
        <w:t>à</w:t>
      </w:r>
      <w:r>
        <w:t xml:space="preserve"> Prefeitura a forma em que as mesmas deverão apresentar as propostas em meio magnético</w:t>
      </w:r>
      <w:r w:rsidR="00182722">
        <w:t>. S</w:t>
      </w:r>
      <w:r>
        <w:t>olicitar edital e anexo no seguinte endereço (e-mail)</w:t>
      </w:r>
      <w:r w:rsidR="00182722">
        <w:t xml:space="preserve">: </w:t>
      </w:r>
      <w:r w:rsidR="002B5002">
        <w:t>compras@colorado.rs.gov.br</w:t>
      </w:r>
      <w:r w:rsidR="005144CB">
        <w:t>.</w:t>
      </w:r>
    </w:p>
    <w:p w:rsidR="00613A60" w:rsidRDefault="005144CB" w:rsidP="0067287C">
      <w:pPr>
        <w:tabs>
          <w:tab w:val="left" w:pos="1134"/>
        </w:tabs>
        <w:spacing w:line="360" w:lineRule="auto"/>
        <w:jc w:val="both"/>
      </w:pPr>
      <w:r>
        <w:rPr>
          <w:b/>
        </w:rPr>
        <w:t>5.2.</w:t>
      </w:r>
      <w:r w:rsidR="00D40C13">
        <w:rPr>
          <w:b/>
        </w:rPr>
        <w:t xml:space="preserve"> </w:t>
      </w:r>
      <w:r w:rsidR="0067287C">
        <w:rPr>
          <w:b/>
        </w:rPr>
        <w:tab/>
      </w:r>
      <w:r>
        <w:t>Serão considerados, para fins de julgamento, os valores constantes no preço até, no máximo, duas casas decimais após a vírgula, sendo desprezadas as demais, se houver, também em eventual contratação.</w:t>
      </w:r>
    </w:p>
    <w:p w:rsidR="00C6720C" w:rsidRDefault="005144CB" w:rsidP="0067287C">
      <w:pPr>
        <w:tabs>
          <w:tab w:val="left" w:pos="1134"/>
        </w:tabs>
        <w:spacing w:line="360" w:lineRule="auto"/>
        <w:jc w:val="both"/>
      </w:pPr>
      <w:r w:rsidRPr="00030729">
        <w:rPr>
          <w:rFonts w:cs="Arial"/>
          <w:b/>
        </w:rPr>
        <w:t>5.3.</w:t>
      </w:r>
      <w:r w:rsidR="00D40C13">
        <w:rPr>
          <w:rFonts w:cs="Arial"/>
        </w:rPr>
        <w:t xml:space="preserve"> </w:t>
      </w:r>
      <w:r w:rsidR="0067287C">
        <w:rPr>
          <w:rFonts w:cs="Arial"/>
        </w:rPr>
        <w:tab/>
      </w:r>
      <w:r w:rsidRPr="00030729">
        <w:rPr>
          <w:rFonts w:cs="Arial"/>
        </w:rPr>
        <w:t>A proposta, uma vez aberta vincula o licitante, obrigando-o a fornecer o(s) bem(s) cotados. Caso contrário o infrator será punido nos termos constantes no presente Edital e Artigo 7º da lei nº</w:t>
      </w:r>
      <w:r>
        <w:rPr>
          <w:rFonts w:cs="Arial"/>
        </w:rPr>
        <w:t xml:space="preserve"> </w:t>
      </w:r>
      <w:r w:rsidRPr="00030729">
        <w:rPr>
          <w:rFonts w:cs="Arial"/>
        </w:rPr>
        <w:t>10.520 de 17/06/2002 e</w:t>
      </w:r>
      <w:r w:rsidR="00D40C13" w:rsidRPr="00030729">
        <w:rPr>
          <w:rFonts w:cs="Arial"/>
        </w:rPr>
        <w:t xml:space="preserve"> </w:t>
      </w:r>
      <w:r w:rsidRPr="00030729">
        <w:rPr>
          <w:rFonts w:cs="Arial"/>
        </w:rPr>
        <w:t>Lei Federal nº 8.666/93 e suas alterações posteriores.</w:t>
      </w:r>
    </w:p>
    <w:p w:rsidR="00C6720C" w:rsidRDefault="00940641" w:rsidP="0067287C">
      <w:pPr>
        <w:tabs>
          <w:tab w:val="left" w:pos="1134"/>
        </w:tabs>
        <w:spacing w:line="360" w:lineRule="auto"/>
        <w:jc w:val="both"/>
      </w:pPr>
      <w:r w:rsidRPr="00011148">
        <w:rPr>
          <w:b/>
        </w:rPr>
        <w:t>5.</w:t>
      </w:r>
      <w:r w:rsidR="00011148" w:rsidRPr="00011148">
        <w:rPr>
          <w:b/>
        </w:rPr>
        <w:t>4.</w:t>
      </w:r>
      <w:r w:rsidR="008F75F8">
        <w:t xml:space="preserve"> </w:t>
      </w:r>
      <w:r w:rsidR="0067287C">
        <w:tab/>
      </w:r>
      <w:r>
        <w:t xml:space="preserve">Os preços propostos serão considerados completos e suficientes para a </w:t>
      </w:r>
      <w:r w:rsidR="0067287C">
        <w:t>prestação dos serviços</w:t>
      </w:r>
      <w:r>
        <w:t>, objeto desta licitação, sendo desconsiderada qualquer reivindicação de pagamento adicional devido a erro ou má interpretação de parte da licitante.</w:t>
      </w:r>
    </w:p>
    <w:p w:rsidR="00940641" w:rsidRDefault="00940641" w:rsidP="0067287C">
      <w:pPr>
        <w:tabs>
          <w:tab w:val="left" w:pos="1134"/>
        </w:tabs>
        <w:spacing w:line="360" w:lineRule="auto"/>
        <w:jc w:val="both"/>
      </w:pPr>
      <w:r w:rsidRPr="00011148">
        <w:rPr>
          <w:b/>
        </w:rPr>
        <w:t>OBS:</w:t>
      </w:r>
      <w:r>
        <w:t xml:space="preserve"> </w:t>
      </w:r>
      <w:r w:rsidR="0067287C">
        <w:tab/>
      </w:r>
      <w:r>
        <w:t>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940641" w:rsidRDefault="00940641" w:rsidP="006E609B">
      <w:pPr>
        <w:tabs>
          <w:tab w:val="left" w:pos="1134"/>
        </w:tabs>
        <w:spacing w:line="360" w:lineRule="auto"/>
      </w:pPr>
    </w:p>
    <w:p w:rsidR="00011148" w:rsidRDefault="00011148" w:rsidP="006E609B">
      <w:pPr>
        <w:spacing w:line="360" w:lineRule="auto"/>
        <w:jc w:val="both"/>
        <w:rPr>
          <w:b/>
        </w:rPr>
      </w:pPr>
      <w:r>
        <w:rPr>
          <w:b/>
        </w:rPr>
        <w:t>6. DO JULGAMENTO DAS PROPOSTAS:</w:t>
      </w:r>
    </w:p>
    <w:p w:rsidR="00011148" w:rsidRDefault="00011148" w:rsidP="006E609B">
      <w:pPr>
        <w:tabs>
          <w:tab w:val="left" w:pos="1134"/>
        </w:tabs>
        <w:spacing w:line="360" w:lineRule="auto"/>
        <w:jc w:val="both"/>
        <w:rPr>
          <w:b/>
        </w:rPr>
      </w:pPr>
      <w:r>
        <w:rPr>
          <w:b/>
        </w:rPr>
        <w:t>6.1.</w:t>
      </w:r>
      <w:r w:rsidR="00E320BE">
        <w:t xml:space="preserve"> </w:t>
      </w:r>
      <w:r w:rsidR="0067287C">
        <w:tab/>
      </w:r>
      <w:r>
        <w:t xml:space="preserve">Verificada a conformidade com os requisitos estabelecidos neste edital, </w:t>
      </w:r>
      <w:r w:rsidR="0067287C">
        <w:t>a</w:t>
      </w:r>
      <w:r>
        <w:t xml:space="preserve"> autora da oferta de valor mais baixo e as das ofertas com preços até 10% (dez por cento) superiores àquela poderão fazer novos lances, verbais e sucessivos, na forma dos itens subsequentes, até a proclamação da vencedora.</w:t>
      </w:r>
    </w:p>
    <w:p w:rsidR="00940641" w:rsidRDefault="00940641" w:rsidP="006E609B">
      <w:pPr>
        <w:tabs>
          <w:tab w:val="left" w:pos="1134"/>
        </w:tabs>
        <w:spacing w:line="360" w:lineRule="auto"/>
        <w:jc w:val="both"/>
      </w:pPr>
      <w:r w:rsidRPr="00011148">
        <w:rPr>
          <w:b/>
        </w:rPr>
        <w:t>6.1.1</w:t>
      </w:r>
      <w:r w:rsidR="00E320BE">
        <w:rPr>
          <w:b/>
        </w:rPr>
        <w:t xml:space="preserve">. </w:t>
      </w:r>
      <w:r w:rsidR="0067287C">
        <w:rPr>
          <w:b/>
        </w:rPr>
        <w:tab/>
      </w:r>
      <w:r>
        <w:t>As Microempresas e Empresas de Pequeno Porte (EPP) terão tratamento diferenciado previsto na Lei Complementar 123/2006, artigos 42 a 49;</w:t>
      </w:r>
    </w:p>
    <w:p w:rsidR="00011148" w:rsidRDefault="00011148" w:rsidP="006E609B">
      <w:pPr>
        <w:tabs>
          <w:tab w:val="left" w:pos="1134"/>
        </w:tabs>
        <w:spacing w:line="360" w:lineRule="auto"/>
        <w:jc w:val="both"/>
        <w:rPr>
          <w:b/>
        </w:rPr>
      </w:pPr>
      <w:r>
        <w:rPr>
          <w:b/>
        </w:rPr>
        <w:lastRenderedPageBreak/>
        <w:t>6.2.</w:t>
      </w:r>
      <w:r w:rsidR="00E320BE">
        <w:t xml:space="preserve"> </w:t>
      </w:r>
      <w:r w:rsidR="0067287C">
        <w:tab/>
      </w:r>
      <w: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11148" w:rsidRDefault="00011148" w:rsidP="006E609B">
      <w:pPr>
        <w:tabs>
          <w:tab w:val="left" w:pos="1134"/>
        </w:tabs>
        <w:spacing w:line="360" w:lineRule="auto"/>
        <w:jc w:val="both"/>
        <w:rPr>
          <w:b/>
        </w:rPr>
      </w:pPr>
      <w:r>
        <w:rPr>
          <w:b/>
        </w:rPr>
        <w:t>6.3.</w:t>
      </w:r>
      <w:r w:rsidR="00E320BE">
        <w:t xml:space="preserve"> </w:t>
      </w:r>
      <w:r w:rsidR="0067287C">
        <w:tab/>
      </w:r>
      <w:r>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011148" w:rsidRDefault="00011148" w:rsidP="006E609B">
      <w:pPr>
        <w:tabs>
          <w:tab w:val="left" w:pos="1134"/>
        </w:tabs>
        <w:spacing w:line="360" w:lineRule="auto"/>
        <w:jc w:val="both"/>
      </w:pPr>
      <w:r>
        <w:rPr>
          <w:b/>
        </w:rPr>
        <w:t>6.4.</w:t>
      </w:r>
      <w:r w:rsidR="00E320BE">
        <w:t xml:space="preserve"> </w:t>
      </w:r>
      <w:r w:rsidR="0067287C">
        <w:tab/>
      </w:r>
      <w:r>
        <w:t>Caso duas ou mais propostas iniciais apresentem preços iguais, será realizado sorteio para determinação da ordem de oferta dos lances.</w:t>
      </w:r>
    </w:p>
    <w:p w:rsidR="00011148" w:rsidRDefault="00011148" w:rsidP="006E609B">
      <w:pPr>
        <w:tabs>
          <w:tab w:val="left" w:pos="1134"/>
        </w:tabs>
        <w:spacing w:line="360" w:lineRule="auto"/>
        <w:jc w:val="both"/>
      </w:pPr>
      <w:r>
        <w:rPr>
          <w:b/>
        </w:rPr>
        <w:t>6.5.</w:t>
      </w:r>
      <w:r w:rsidR="00E320BE">
        <w:t xml:space="preserve"> </w:t>
      </w:r>
      <w:r w:rsidR="0067287C">
        <w:tab/>
      </w:r>
      <w:r>
        <w:t>A oferta dos lances deverá ser efetuada no momento em que for conferida a palavra à licitante, obedecida a ordem prevista nos itens 6.3 e 6.4.</w:t>
      </w:r>
    </w:p>
    <w:p w:rsidR="00011148" w:rsidRDefault="00011148" w:rsidP="006E609B">
      <w:pPr>
        <w:tabs>
          <w:tab w:val="left" w:pos="1134"/>
        </w:tabs>
        <w:spacing w:line="360" w:lineRule="auto"/>
        <w:jc w:val="both"/>
        <w:rPr>
          <w:b/>
        </w:rPr>
      </w:pPr>
      <w:r>
        <w:rPr>
          <w:b/>
        </w:rPr>
        <w:t>6.5.1.</w:t>
      </w:r>
      <w:r w:rsidR="00E320BE">
        <w:t xml:space="preserve"> </w:t>
      </w:r>
      <w:r w:rsidR="0067287C">
        <w:tab/>
      </w:r>
      <w:r>
        <w:t>Dada a palavra à licitante, esta disporá de 2 minutos para apresentar nova proposta.</w:t>
      </w:r>
    </w:p>
    <w:p w:rsidR="00011148" w:rsidRDefault="00011148" w:rsidP="006E609B">
      <w:pPr>
        <w:tabs>
          <w:tab w:val="left" w:pos="1134"/>
        </w:tabs>
        <w:spacing w:line="360" w:lineRule="auto"/>
        <w:jc w:val="both"/>
      </w:pPr>
      <w:r>
        <w:rPr>
          <w:b/>
        </w:rPr>
        <w:t>6.6.</w:t>
      </w:r>
      <w:r w:rsidR="0067287C">
        <w:rPr>
          <w:b/>
        </w:rPr>
        <w:tab/>
      </w:r>
      <w:r>
        <w:rPr>
          <w:b/>
        </w:rPr>
        <w:t xml:space="preserve"> </w:t>
      </w:r>
      <w:r>
        <w:t>É vedada a oferta de lance com vista ao empate.</w:t>
      </w:r>
    </w:p>
    <w:p w:rsidR="0067287C" w:rsidRDefault="0067287C" w:rsidP="0067287C">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pPr>
      <w:r w:rsidRPr="00797921">
        <w:rPr>
          <w:b/>
        </w:rPr>
        <w:t>6.6.1</w:t>
      </w:r>
      <w:r>
        <w:t>.</w:t>
      </w:r>
      <w:r>
        <w:tab/>
        <w:t>A diferença entre cada lance não poderá ser inferior a R$ 10,00 (dez reais).</w:t>
      </w:r>
    </w:p>
    <w:p w:rsidR="00011148" w:rsidRDefault="00011148" w:rsidP="006E609B">
      <w:pPr>
        <w:tabs>
          <w:tab w:val="left" w:pos="1134"/>
        </w:tabs>
        <w:spacing w:line="360" w:lineRule="auto"/>
        <w:jc w:val="both"/>
        <w:rPr>
          <w:b/>
        </w:rPr>
      </w:pPr>
      <w:r>
        <w:rPr>
          <w:b/>
        </w:rPr>
        <w:t xml:space="preserve">6.7. </w:t>
      </w:r>
      <w:r w:rsidR="0067287C">
        <w:rPr>
          <w:b/>
        </w:rPr>
        <w:tab/>
      </w:r>
      <w:r>
        <w:t xml:space="preserve">Não poderá haver desistência dos lances já ofertados, sujeitando-se a proponente desistente às </w:t>
      </w:r>
      <w:r w:rsidRPr="00844CD2">
        <w:t>penalidades constantes no item 1</w:t>
      </w:r>
      <w:r w:rsidR="00844CD2" w:rsidRPr="00844CD2">
        <w:t>2</w:t>
      </w:r>
      <w:r w:rsidRPr="00844CD2">
        <w:t xml:space="preserve"> deste edital.</w:t>
      </w:r>
    </w:p>
    <w:p w:rsidR="00011148" w:rsidRDefault="00011148" w:rsidP="006E609B">
      <w:pPr>
        <w:tabs>
          <w:tab w:val="left" w:pos="1134"/>
        </w:tabs>
        <w:spacing w:line="360" w:lineRule="auto"/>
        <w:jc w:val="both"/>
        <w:rPr>
          <w:b/>
          <w:sz w:val="16"/>
          <w:szCs w:val="16"/>
        </w:rPr>
      </w:pPr>
      <w:r>
        <w:rPr>
          <w:b/>
        </w:rPr>
        <w:t>6.8.</w:t>
      </w:r>
      <w:r w:rsidR="00E320BE">
        <w:rPr>
          <w:b/>
        </w:rPr>
        <w:t xml:space="preserve"> </w:t>
      </w:r>
      <w:r w:rsidR="0067287C">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11148" w:rsidRDefault="00011148" w:rsidP="006E609B">
      <w:pPr>
        <w:tabs>
          <w:tab w:val="left" w:pos="1134"/>
        </w:tabs>
        <w:spacing w:line="360" w:lineRule="auto"/>
        <w:jc w:val="both"/>
        <w:rPr>
          <w:sz w:val="14"/>
          <w:szCs w:val="14"/>
        </w:rPr>
      </w:pPr>
      <w:r>
        <w:rPr>
          <w:b/>
        </w:rPr>
        <w:t xml:space="preserve">6.9. </w:t>
      </w:r>
      <w:r w:rsidR="00BB53A3">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11148" w:rsidRDefault="00011148" w:rsidP="006E609B">
      <w:pPr>
        <w:tabs>
          <w:tab w:val="left" w:pos="1134"/>
        </w:tabs>
        <w:spacing w:line="360" w:lineRule="auto"/>
        <w:jc w:val="both"/>
        <w:rPr>
          <w:b/>
        </w:rPr>
      </w:pPr>
      <w:r>
        <w:rPr>
          <w:b/>
        </w:rPr>
        <w:t>6.10.</w:t>
      </w:r>
      <w:r w:rsidR="00E320BE">
        <w:t xml:space="preserve"> </w:t>
      </w:r>
      <w:r w:rsidR="00BB53A3">
        <w:tab/>
      </w:r>
      <w:r>
        <w:t>O encerramento da etapa competitiva dar-se-á quando, convocadas pelo pregoeiro, as licitantes manifestarem seu desinteresse em apresentar novos lances.</w:t>
      </w:r>
    </w:p>
    <w:p w:rsidR="00011148" w:rsidRDefault="00011148" w:rsidP="006E609B">
      <w:pPr>
        <w:tabs>
          <w:tab w:val="left" w:pos="1134"/>
        </w:tabs>
        <w:spacing w:line="360" w:lineRule="auto"/>
        <w:jc w:val="both"/>
      </w:pPr>
      <w:r>
        <w:rPr>
          <w:b/>
        </w:rPr>
        <w:t>6.11.</w:t>
      </w:r>
      <w:r w:rsidR="00E320BE">
        <w:rPr>
          <w:b/>
        </w:rPr>
        <w:t xml:space="preserve"> </w:t>
      </w:r>
      <w:r w:rsidR="00BB53A3">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11148" w:rsidRDefault="00011148" w:rsidP="006E609B">
      <w:pPr>
        <w:tabs>
          <w:tab w:val="left" w:pos="1134"/>
        </w:tabs>
        <w:spacing w:line="360" w:lineRule="auto"/>
        <w:jc w:val="both"/>
      </w:pPr>
      <w:r>
        <w:rPr>
          <w:b/>
        </w:rPr>
        <w:t>6.12.</w:t>
      </w:r>
      <w:r>
        <w:t xml:space="preserve"> </w:t>
      </w:r>
      <w:r w:rsidR="00BB53A3">
        <w:tab/>
      </w:r>
      <w:r>
        <w:t xml:space="preserve">A classificação dar-se-á pela ordem crescente de preços propostos e aceitáveis. Será declarada vencedora a licitante que ofertar o menor preço </w:t>
      </w:r>
      <w:r w:rsidR="00BB53A3">
        <w:t>global</w:t>
      </w:r>
      <w:r>
        <w:t xml:space="preserve">, desde que a proposta tenha sido apresentada de acordo com as especificações deste edital e seja compatível com o preço de mercado. </w:t>
      </w:r>
    </w:p>
    <w:p w:rsidR="00011148" w:rsidRDefault="00011148" w:rsidP="006E609B">
      <w:pPr>
        <w:tabs>
          <w:tab w:val="left" w:pos="1134"/>
        </w:tabs>
        <w:spacing w:line="360" w:lineRule="auto"/>
        <w:jc w:val="both"/>
      </w:pPr>
      <w:r>
        <w:rPr>
          <w:b/>
        </w:rPr>
        <w:lastRenderedPageBreak/>
        <w:t xml:space="preserve">6.13. </w:t>
      </w:r>
      <w:r w:rsidR="00BB53A3">
        <w:rPr>
          <w:b/>
        </w:rPr>
        <w:tab/>
      </w:r>
      <w:r>
        <w:t>Serão desclassificadas as propostas que:</w:t>
      </w:r>
    </w:p>
    <w:p w:rsidR="00011148" w:rsidRDefault="00E320BE" w:rsidP="006E609B">
      <w:pPr>
        <w:tabs>
          <w:tab w:val="left" w:pos="1134"/>
        </w:tabs>
        <w:spacing w:line="360" w:lineRule="auto"/>
        <w:jc w:val="both"/>
      </w:pPr>
      <w:r>
        <w:rPr>
          <w:b/>
        </w:rPr>
        <w:tab/>
      </w:r>
      <w:r w:rsidR="00011148">
        <w:rPr>
          <w:b/>
        </w:rPr>
        <w:t xml:space="preserve">a) </w:t>
      </w:r>
      <w:r w:rsidR="00011148">
        <w:t>não atenderem às exigências contidas no objeto desta licitação;</w:t>
      </w:r>
    </w:p>
    <w:p w:rsidR="00011148" w:rsidRDefault="00011148" w:rsidP="006E609B">
      <w:pPr>
        <w:tabs>
          <w:tab w:val="left" w:pos="1134"/>
        </w:tabs>
        <w:spacing w:line="360" w:lineRule="auto"/>
        <w:jc w:val="both"/>
      </w:pPr>
      <w:r>
        <w:rPr>
          <w:b/>
        </w:rPr>
        <w:tab/>
        <w:t>b)</w:t>
      </w:r>
      <w:r>
        <w:t xml:space="preserve"> forem omissas em pontos essenciais, de modo a ensejar dúvidas;</w:t>
      </w:r>
    </w:p>
    <w:p w:rsidR="00011148" w:rsidRDefault="00011148" w:rsidP="00BB53A3">
      <w:pPr>
        <w:tabs>
          <w:tab w:val="left" w:pos="0"/>
        </w:tabs>
        <w:spacing w:line="360" w:lineRule="auto"/>
        <w:ind w:firstLine="1134"/>
        <w:jc w:val="both"/>
      </w:pPr>
      <w:r>
        <w:rPr>
          <w:b/>
        </w:rPr>
        <w:t>c)</w:t>
      </w:r>
      <w:r>
        <w:t xml:space="preserve"> afrontem qualquer dispositivo legal vigente, bem como as que não atenderem aos requisitos do item 5;</w:t>
      </w:r>
    </w:p>
    <w:p w:rsidR="00011148" w:rsidRDefault="00E320BE" w:rsidP="00E320BE">
      <w:pPr>
        <w:tabs>
          <w:tab w:val="left" w:pos="1134"/>
        </w:tabs>
        <w:spacing w:line="360" w:lineRule="auto"/>
        <w:ind w:left="1134"/>
        <w:jc w:val="both"/>
      </w:pPr>
      <w:r>
        <w:rPr>
          <w:b/>
        </w:rPr>
        <w:t>d</w:t>
      </w:r>
      <w:r w:rsidR="00011148">
        <w:rPr>
          <w:b/>
        </w:rPr>
        <w:t xml:space="preserve">) </w:t>
      </w:r>
      <w:r w:rsidR="00011148">
        <w:t>contiverem opções de preços alternativos ou que apresentarem preços manifestamente inexequíveis.</w:t>
      </w:r>
    </w:p>
    <w:p w:rsidR="00011148" w:rsidRDefault="00011148" w:rsidP="006E609B">
      <w:pPr>
        <w:tabs>
          <w:tab w:val="left" w:pos="1134"/>
        </w:tabs>
        <w:spacing w:line="360" w:lineRule="auto"/>
        <w:jc w:val="both"/>
      </w:pPr>
      <w:r>
        <w:rPr>
          <w:b/>
        </w:rPr>
        <w:t>6.13.1.</w:t>
      </w:r>
      <w:r w:rsidR="00E320BE">
        <w:rPr>
          <w:b/>
        </w:rPr>
        <w:t xml:space="preserve"> </w:t>
      </w:r>
      <w:r w:rsidR="00BB53A3">
        <w:rPr>
          <w:b/>
        </w:rPr>
        <w:tab/>
      </w:r>
      <w:r>
        <w:t>Quaisquer inserções na proposta que visem modificar, extinguir ou criar direitos, sem previsão no edital, serão tidas como inexistentes, aproveitando-se a proposta no que não for conflitante com o instrumento convocatório.</w:t>
      </w:r>
    </w:p>
    <w:p w:rsidR="00011148" w:rsidRDefault="00011148" w:rsidP="006E609B">
      <w:pPr>
        <w:tabs>
          <w:tab w:val="left" w:pos="1134"/>
        </w:tabs>
        <w:spacing w:line="360" w:lineRule="auto"/>
        <w:jc w:val="both"/>
      </w:pPr>
      <w:r>
        <w:rPr>
          <w:b/>
        </w:rPr>
        <w:t xml:space="preserve">6.14. </w:t>
      </w:r>
      <w:r w:rsidR="00BB53A3">
        <w:rPr>
          <w:b/>
        </w:rPr>
        <w:tab/>
      </w:r>
      <w:r>
        <w:t>Não serão consideradas, para julgamento das propostas, vantagens não previstas no edital.</w:t>
      </w:r>
    </w:p>
    <w:p w:rsidR="00011148" w:rsidRDefault="00011148" w:rsidP="006E609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6.15.</w:t>
      </w:r>
      <w:r>
        <w:t xml:space="preserve"> </w:t>
      </w:r>
      <w:r w:rsidR="00BB53A3">
        <w:tab/>
      </w:r>
      <w:r>
        <w:t xml:space="preserve">Encerrada a sessão de lances, será verificada a ocorrência do empate ficto, previsto no art. 44, §2º, da Lei Complementar 123-2006, sendo assegurada, como critério do desempate, preferência de contratação para as microempresas, as empresas de pequeno porte e as cooperativas que atenderem </w:t>
      </w:r>
      <w:r w:rsidRPr="00EF2119">
        <w:t>ao disposto neste edital</w:t>
      </w:r>
      <w:r>
        <w:t>.</w:t>
      </w:r>
    </w:p>
    <w:p w:rsidR="00011148" w:rsidRDefault="00011148" w:rsidP="006E609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6.15.1.</w:t>
      </w:r>
      <w:r>
        <w:t xml:space="preserve"> </w:t>
      </w:r>
      <w:r w:rsidR="00BB53A3">
        <w:tab/>
      </w:r>
      <w:r>
        <w:t>Entende-se como empate ficto aquelas situações em que as propostas apresentadas pela microempresa e pela empresa de pequeno porte, bem como pela cooperativa, sejam iguais ou superiores em até 5% (cinco por cento) à proposta de menor valor.</w:t>
      </w:r>
    </w:p>
    <w:p w:rsidR="00011148" w:rsidRDefault="00011148" w:rsidP="006E609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6.16.</w:t>
      </w:r>
      <w:r>
        <w:t xml:space="preserve"> </w:t>
      </w:r>
      <w:r w:rsidR="00BB53A3">
        <w:tab/>
      </w:r>
      <w:r>
        <w:t>Ocorrendo o empate, na forma do item anterior, proceder-se-á da seguinte forma:</w:t>
      </w:r>
    </w:p>
    <w:p w:rsidR="00011148" w:rsidRDefault="00011148" w:rsidP="00BB53A3">
      <w:pPr>
        <w:tabs>
          <w:tab w:val="left" w:pos="0"/>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a)</w:t>
      </w:r>
      <w:r>
        <w:t xml:space="preserve"> </w:t>
      </w:r>
      <w:r w:rsidR="00BB53A3">
        <w:tab/>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011148" w:rsidRDefault="00011148" w:rsidP="00BB53A3">
      <w:pPr>
        <w:tabs>
          <w:tab w:val="left" w:pos="0"/>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b)</w:t>
      </w:r>
      <w:r>
        <w:t xml:space="preserve"> </w:t>
      </w:r>
      <w:r w:rsidR="00BB53A3">
        <w:tab/>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011148" w:rsidRDefault="00011148" w:rsidP="006E609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6.17.</w:t>
      </w:r>
      <w:r>
        <w:t xml:space="preserve"> </w:t>
      </w:r>
      <w:r w:rsidR="00BB53A3">
        <w:tab/>
      </w:r>
      <w:r>
        <w:t>Se nenhuma microempresa, empresa de pequeno porte ou cooperativa, satisfizer as exigências do item 6.16 deste edital, será declarado vencedor do certame o licitante detentor da proposta originariamente de menor valor.</w:t>
      </w:r>
    </w:p>
    <w:p w:rsidR="00011148" w:rsidRDefault="00011148" w:rsidP="006E609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lastRenderedPageBreak/>
        <w:t>6.18</w:t>
      </w:r>
      <w:r>
        <w:rPr>
          <w:b/>
        </w:rPr>
        <w:t>.</w:t>
      </w:r>
      <w:r>
        <w:t xml:space="preserve"> </w:t>
      </w:r>
      <w:r w:rsidR="00BB53A3">
        <w:tab/>
      </w:r>
      <w:r>
        <w:t>O disposto nos itens 6.15 a 6.17, deste edital, não se aplica às hipóteses em que a proposta de menor valor inicial tiver sido apresentada por microempresa, empresa de pequeno porte ou cooperativa.</w:t>
      </w:r>
    </w:p>
    <w:p w:rsidR="00011148" w:rsidRDefault="00011148" w:rsidP="006E609B">
      <w:pPr>
        <w:tabs>
          <w:tab w:val="left" w:pos="1134"/>
        </w:tabs>
        <w:spacing w:line="360" w:lineRule="auto"/>
        <w:jc w:val="both"/>
      </w:pPr>
      <w:r>
        <w:rPr>
          <w:b/>
        </w:rPr>
        <w:t xml:space="preserve">6.19. </w:t>
      </w:r>
      <w:r w:rsidR="00BB53A3">
        <w:rPr>
          <w:b/>
        </w:rPr>
        <w:tab/>
      </w:r>
      <w:r>
        <w:t xml:space="preserve">Da sessão pública do pregão será lavrada ata circunstanciada, contendo, sem prejuízo de outros, o registro das licitantes credenciadas, as propostas escritas e verbais apresentadas, na ordem de classificação, a análise da documentação exigida para </w:t>
      </w:r>
      <w:r w:rsidR="001F1DA6">
        <w:t>habilita</w:t>
      </w:r>
      <w:r>
        <w:t>ção e os recursos interpostos.</w:t>
      </w:r>
    </w:p>
    <w:p w:rsidR="00011148" w:rsidRDefault="00011148" w:rsidP="006E609B">
      <w:pPr>
        <w:tabs>
          <w:tab w:val="left" w:pos="1134"/>
        </w:tabs>
        <w:spacing w:line="360" w:lineRule="auto"/>
        <w:jc w:val="both"/>
      </w:pPr>
      <w:r>
        <w:rPr>
          <w:b/>
        </w:rPr>
        <w:t xml:space="preserve">6.20. </w:t>
      </w:r>
      <w:r w:rsidR="00BB53A3">
        <w:rPr>
          <w:b/>
        </w:rPr>
        <w:tab/>
      </w:r>
      <w:r>
        <w:t>A sessão pública não será suspensa, salvo motivo excepcional, devendo todas e quaisquer informações acerca do objeto serem esclarecidas previamente junto ao Setor de Compras  deste Município, conforme subitem 14.1 deste edital.</w:t>
      </w:r>
    </w:p>
    <w:p w:rsidR="00011148" w:rsidRDefault="00011148" w:rsidP="006E609B">
      <w:pPr>
        <w:tabs>
          <w:tab w:val="left" w:pos="1134"/>
        </w:tabs>
        <w:spacing w:line="360" w:lineRule="auto"/>
        <w:jc w:val="both"/>
      </w:pPr>
      <w:r>
        <w:rPr>
          <w:b/>
        </w:rPr>
        <w:t xml:space="preserve">6.21. </w:t>
      </w:r>
      <w:r w:rsidR="00BB53A3">
        <w:rPr>
          <w:b/>
        </w:rPr>
        <w:tab/>
      </w:r>
      <w:r>
        <w:t>Caso haja necessidade de adiamento da sessão pública, será marcada nova data para continuação dos trabalhos, devendo ficar intimadas, no mesmo ato, as licitantes presentes.</w:t>
      </w:r>
    </w:p>
    <w:p w:rsidR="00011148" w:rsidRDefault="00011148" w:rsidP="006E609B">
      <w:pPr>
        <w:tabs>
          <w:tab w:val="left" w:pos="1134"/>
        </w:tabs>
        <w:spacing w:line="360" w:lineRule="auto"/>
        <w:jc w:val="both"/>
      </w:pPr>
    </w:p>
    <w:p w:rsidR="00011148" w:rsidRDefault="00011148" w:rsidP="006E609B">
      <w:pPr>
        <w:spacing w:line="360" w:lineRule="auto"/>
        <w:jc w:val="both"/>
        <w:rPr>
          <w:b/>
        </w:rPr>
      </w:pPr>
      <w:r>
        <w:rPr>
          <w:b/>
        </w:rPr>
        <w:t>7. DA HABILITAÇÃO:</w:t>
      </w:r>
    </w:p>
    <w:p w:rsidR="00011148" w:rsidRDefault="00011148" w:rsidP="006E609B">
      <w:pPr>
        <w:spacing w:line="360" w:lineRule="auto"/>
        <w:jc w:val="both"/>
      </w:pPr>
      <w:r>
        <w:rPr>
          <w:b/>
        </w:rPr>
        <w:t xml:space="preserve">7.1. </w:t>
      </w:r>
      <w:r>
        <w:rPr>
          <w:b/>
        </w:rPr>
        <w:tab/>
      </w:r>
      <w:r w:rsidR="00D50524">
        <w:rPr>
          <w:b/>
        </w:rPr>
        <w:tab/>
      </w:r>
      <w:r>
        <w:t xml:space="preserve">Para fins de habilitação neste pregão, a licitante deverá </w:t>
      </w:r>
      <w:r w:rsidR="001F1DA6">
        <w:t>apresentar</w:t>
      </w:r>
      <w:r>
        <w:t xml:space="preserve"> dentro do ENVELOPE Nº 02, os seguintes documentos:</w:t>
      </w:r>
    </w:p>
    <w:p w:rsidR="00011148" w:rsidRDefault="00011148" w:rsidP="006E609B">
      <w:pPr>
        <w:tabs>
          <w:tab w:val="left" w:pos="1134"/>
        </w:tabs>
        <w:spacing w:line="360" w:lineRule="auto"/>
        <w:jc w:val="both"/>
        <w:rPr>
          <w:b/>
        </w:rPr>
      </w:pPr>
      <w:r>
        <w:rPr>
          <w:b/>
        </w:rPr>
        <w:t xml:space="preserve">7.1.1. </w:t>
      </w:r>
      <w:r w:rsidR="00D50524">
        <w:rPr>
          <w:b/>
        </w:rPr>
        <w:tab/>
      </w:r>
      <w:r>
        <w:t>Declaração que atende ao disposto no artigo 7°, inciso XXXIII, da Constituição Federal, conforme o modelo do Decreto Federal n° 4.358-02;</w:t>
      </w:r>
    </w:p>
    <w:p w:rsidR="00011148" w:rsidRDefault="00011148" w:rsidP="00011148">
      <w:pPr>
        <w:tabs>
          <w:tab w:val="left" w:pos="1134"/>
        </w:tabs>
        <w:spacing w:line="360" w:lineRule="auto"/>
        <w:jc w:val="both"/>
        <w:rPr>
          <w:b/>
        </w:rPr>
      </w:pPr>
      <w:r>
        <w:rPr>
          <w:b/>
        </w:rPr>
        <w:t>7.1.2.</w:t>
      </w:r>
      <w:r w:rsidR="001F1DA6">
        <w:rPr>
          <w:b/>
        </w:rPr>
        <w:t xml:space="preserve"> </w:t>
      </w:r>
      <w:r w:rsidR="00D50524">
        <w:rPr>
          <w:b/>
        </w:rPr>
        <w:tab/>
      </w:r>
      <w:r>
        <w:rPr>
          <w:b/>
        </w:rPr>
        <w:t>HABILITAÇÃO JURÍDICA:</w:t>
      </w:r>
    </w:p>
    <w:p w:rsidR="00011148" w:rsidRDefault="00011148" w:rsidP="00D50524">
      <w:pPr>
        <w:tabs>
          <w:tab w:val="left" w:pos="1134"/>
        </w:tabs>
        <w:spacing w:line="360" w:lineRule="auto"/>
        <w:ind w:firstLine="1134"/>
        <w:jc w:val="both"/>
      </w:pPr>
      <w:r>
        <w:rPr>
          <w:b/>
        </w:rPr>
        <w:t>a)</w:t>
      </w:r>
      <w:r>
        <w:t xml:space="preserve"> registro comercial, no caso de empresa individual;</w:t>
      </w:r>
    </w:p>
    <w:p w:rsidR="00011148" w:rsidRDefault="00011148" w:rsidP="00D50524">
      <w:pPr>
        <w:tabs>
          <w:tab w:val="left" w:pos="1134"/>
        </w:tabs>
        <w:spacing w:line="360" w:lineRule="auto"/>
        <w:ind w:firstLine="1134"/>
        <w:jc w:val="both"/>
      </w:pPr>
      <w:r>
        <w:rPr>
          <w:b/>
        </w:rPr>
        <w:t>b)</w:t>
      </w:r>
      <w:r>
        <w:t xml:space="preserve"> ato constitutivo, estatuto ou contrato social em vigor, devidamente registrado, em se tratando de sociedades comerciais, e, no caso de sociedade por ações, acompanhado de documentos de eleição de seus administradores;</w:t>
      </w:r>
    </w:p>
    <w:p w:rsidR="00011148" w:rsidRDefault="00011148" w:rsidP="00D50524">
      <w:pPr>
        <w:tabs>
          <w:tab w:val="left" w:pos="1134"/>
        </w:tabs>
        <w:spacing w:line="360" w:lineRule="auto"/>
        <w:ind w:firstLine="1134"/>
        <w:jc w:val="both"/>
      </w:pPr>
      <w:r>
        <w:rPr>
          <w:b/>
        </w:rPr>
        <w:t>c)</w:t>
      </w:r>
      <w:r>
        <w:t xml:space="preserve"> prova de inscrição no Cadastro Nacional de Pessoa Jurídica (CNPJ/MF);</w:t>
      </w:r>
    </w:p>
    <w:p w:rsidR="00011148" w:rsidRDefault="00011148" w:rsidP="00D50524">
      <w:pPr>
        <w:tabs>
          <w:tab w:val="left" w:pos="1134"/>
        </w:tabs>
        <w:spacing w:line="360" w:lineRule="auto"/>
        <w:ind w:firstLine="1134"/>
        <w:jc w:val="both"/>
      </w:pPr>
      <w:r>
        <w:rPr>
          <w:b/>
        </w:rPr>
        <w:t>d)</w:t>
      </w:r>
      <w:r>
        <w:t xml:space="preserve"> decreto de autorização, em se tratando de empresa ou sociedade estrangeira em funcionamento no País, e ato de registro ou autorização para funcionamento expedido pelo órgão competente, quando a atividade assim o exigir.</w:t>
      </w:r>
    </w:p>
    <w:p w:rsidR="00011148" w:rsidRDefault="00011148" w:rsidP="00011148">
      <w:pPr>
        <w:tabs>
          <w:tab w:val="left" w:pos="1134"/>
        </w:tabs>
        <w:spacing w:line="360" w:lineRule="auto"/>
        <w:jc w:val="both"/>
        <w:rPr>
          <w:b/>
        </w:rPr>
      </w:pPr>
      <w:r>
        <w:rPr>
          <w:b/>
        </w:rPr>
        <w:t>7.1.2.1</w:t>
      </w:r>
      <w:r w:rsidR="001F1DA6">
        <w:rPr>
          <w:b/>
        </w:rPr>
        <w:t xml:space="preserve"> </w:t>
      </w:r>
      <w:r w:rsidR="00D50524">
        <w:rPr>
          <w:b/>
        </w:rPr>
        <w:tab/>
      </w:r>
      <w:r>
        <w:t>Será dispensada da apresentação, no envelope de habilitação, dos documentos referidos no item 7.1.2, a empresa que já os houver apresentado no momento do credenciamento, previsto item 3 deste edital.</w:t>
      </w:r>
    </w:p>
    <w:p w:rsidR="00011148" w:rsidRDefault="00011148" w:rsidP="00011148">
      <w:pPr>
        <w:tabs>
          <w:tab w:val="left" w:pos="1134"/>
        </w:tabs>
        <w:spacing w:line="360" w:lineRule="auto"/>
        <w:jc w:val="both"/>
        <w:rPr>
          <w:b/>
        </w:rPr>
      </w:pPr>
      <w:r>
        <w:rPr>
          <w:b/>
        </w:rPr>
        <w:t xml:space="preserve">7.1.3 </w:t>
      </w:r>
      <w:r w:rsidR="00D50524">
        <w:rPr>
          <w:b/>
        </w:rPr>
        <w:tab/>
      </w:r>
      <w:r>
        <w:rPr>
          <w:b/>
        </w:rPr>
        <w:t>REGULARIDADE FISCAL:</w:t>
      </w:r>
    </w:p>
    <w:p w:rsidR="00011148" w:rsidRDefault="00011148" w:rsidP="00D50524">
      <w:pPr>
        <w:tabs>
          <w:tab w:val="left" w:pos="284"/>
        </w:tabs>
        <w:spacing w:line="360" w:lineRule="auto"/>
        <w:ind w:firstLine="1134"/>
        <w:jc w:val="both"/>
      </w:pPr>
      <w:r>
        <w:rPr>
          <w:b/>
        </w:rPr>
        <w:lastRenderedPageBreak/>
        <w:t>a)</w:t>
      </w:r>
      <w:r>
        <w:t xml:space="preserve"> prova de inscrição no Cadastro de Contribuintes do Estado ou do Município, se </w:t>
      </w:r>
      <w:r w:rsidR="001F1DA6">
        <w:t>houver</w:t>
      </w:r>
      <w:r>
        <w:t xml:space="preserve"> relativo ao domicílio ou sede do licitante, pertinente ao seu ramo de atividades;</w:t>
      </w:r>
    </w:p>
    <w:p w:rsidR="00011148" w:rsidRDefault="00011148" w:rsidP="00D50524">
      <w:pPr>
        <w:tabs>
          <w:tab w:val="left" w:pos="284"/>
        </w:tabs>
        <w:spacing w:line="360" w:lineRule="auto"/>
        <w:ind w:firstLine="1134"/>
        <w:jc w:val="both"/>
      </w:pPr>
      <w:r>
        <w:rPr>
          <w:b/>
        </w:rPr>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11148" w:rsidRDefault="00011148" w:rsidP="00D50524">
      <w:pPr>
        <w:tabs>
          <w:tab w:val="left" w:pos="284"/>
        </w:tabs>
        <w:spacing w:line="360" w:lineRule="auto"/>
        <w:ind w:firstLine="1134"/>
        <w:jc w:val="both"/>
        <w:rPr>
          <w:color w:val="000000"/>
        </w:rPr>
      </w:pPr>
      <w:r>
        <w:rPr>
          <w:b/>
          <w:color w:val="000000"/>
        </w:rPr>
        <w:t>c)</w:t>
      </w:r>
      <w:r>
        <w:rPr>
          <w:color w:val="000000"/>
        </w:rPr>
        <w:t xml:space="preserve"> prova de regularidade com a Fazenda Estadual, relativa ao domicílio ou sede do licitante;</w:t>
      </w:r>
    </w:p>
    <w:p w:rsidR="00011148" w:rsidRDefault="00011148" w:rsidP="00D50524">
      <w:pPr>
        <w:tabs>
          <w:tab w:val="left" w:pos="284"/>
        </w:tabs>
        <w:spacing w:line="360" w:lineRule="auto"/>
        <w:ind w:firstLine="1134"/>
        <w:jc w:val="both"/>
        <w:rPr>
          <w:color w:val="000000"/>
        </w:rPr>
      </w:pPr>
      <w:r>
        <w:rPr>
          <w:b/>
          <w:color w:val="000000"/>
        </w:rPr>
        <w:t>d)</w:t>
      </w:r>
      <w:r>
        <w:rPr>
          <w:color w:val="000000"/>
        </w:rPr>
        <w:t xml:space="preserve"> prova de regularidade com a Fazenda Municipal, relativa ao domicílio ou sede do licitante;</w:t>
      </w:r>
    </w:p>
    <w:p w:rsidR="00011148" w:rsidRDefault="00011148" w:rsidP="00D50524">
      <w:pPr>
        <w:tabs>
          <w:tab w:val="left" w:pos="284"/>
        </w:tabs>
        <w:spacing w:line="360" w:lineRule="auto"/>
        <w:ind w:firstLine="1134"/>
        <w:jc w:val="both"/>
      </w:pPr>
      <w:r>
        <w:rPr>
          <w:b/>
        </w:rPr>
        <w:t>e)</w:t>
      </w:r>
      <w:r>
        <w:t xml:space="preserve"> prova de regularidade relativa à Seguridade Social (CND/INSS), demonstrando situação regular no cumprimento dos encargos sociais instituídos em lei;</w:t>
      </w:r>
    </w:p>
    <w:p w:rsidR="00011148" w:rsidRDefault="00011148" w:rsidP="00D50524">
      <w:pPr>
        <w:tabs>
          <w:tab w:val="left" w:pos="284"/>
        </w:tabs>
        <w:spacing w:line="360" w:lineRule="auto"/>
        <w:ind w:firstLine="1134"/>
        <w:jc w:val="both"/>
      </w:pPr>
      <w:r>
        <w:rPr>
          <w:b/>
        </w:rPr>
        <w:t>f)</w:t>
      </w:r>
      <w:r>
        <w:t xml:space="preserve"> prova de regularidade (CRF) junto ao Fundo de Garantia por Tempo de Serviço (FGTS).</w:t>
      </w:r>
    </w:p>
    <w:p w:rsidR="002228F6" w:rsidRDefault="002228F6" w:rsidP="00011148">
      <w:pPr>
        <w:tabs>
          <w:tab w:val="left" w:pos="1134"/>
        </w:tabs>
        <w:spacing w:line="360" w:lineRule="auto"/>
        <w:jc w:val="both"/>
      </w:pPr>
    </w:p>
    <w:p w:rsidR="002228F6" w:rsidRDefault="00DA02A3" w:rsidP="002228F6">
      <w:pPr>
        <w:tabs>
          <w:tab w:val="left" w:pos="1134"/>
        </w:tabs>
        <w:spacing w:line="360" w:lineRule="auto"/>
        <w:jc w:val="both"/>
      </w:pPr>
      <w:r>
        <w:rPr>
          <w:b/>
        </w:rPr>
        <w:t>7.1.4</w:t>
      </w:r>
      <w:r w:rsidR="002228F6" w:rsidRPr="00DA02A3">
        <w:rPr>
          <w:b/>
        </w:rPr>
        <w:t xml:space="preserve">. </w:t>
      </w:r>
      <w:r w:rsidR="00D50524">
        <w:rPr>
          <w:b/>
        </w:rPr>
        <w:tab/>
      </w:r>
      <w:r w:rsidR="00D50524" w:rsidRPr="00DA02A3">
        <w:rPr>
          <w:b/>
        </w:rPr>
        <w:t>QUALIFICAÇÃO TÉCNICA</w:t>
      </w:r>
      <w:r w:rsidR="00D50524">
        <w:t>:</w:t>
      </w:r>
    </w:p>
    <w:p w:rsidR="002228F6" w:rsidRPr="00D50524" w:rsidRDefault="002228F6" w:rsidP="00D50524">
      <w:pPr>
        <w:tabs>
          <w:tab w:val="left" w:pos="1134"/>
        </w:tabs>
        <w:spacing w:line="360" w:lineRule="auto"/>
        <w:ind w:firstLine="1134"/>
        <w:jc w:val="both"/>
      </w:pPr>
      <w:r w:rsidRPr="003A332F">
        <w:rPr>
          <w:b/>
        </w:rPr>
        <w:t>a)</w:t>
      </w:r>
      <w:r w:rsidRPr="00D50524">
        <w:t xml:space="preserve"> Registro na entidade profissional competente</w:t>
      </w:r>
      <w:r w:rsidR="00D707D0" w:rsidRPr="00D50524">
        <w:t xml:space="preserve"> do licitante e do profissional</w:t>
      </w:r>
      <w:r w:rsidRPr="00D50524">
        <w:t>(s) da empresa,</w:t>
      </w:r>
      <w:r w:rsidR="00D707D0" w:rsidRPr="00D50524">
        <w:t xml:space="preserve"> </w:t>
      </w:r>
      <w:r w:rsidRPr="00D50524">
        <w:t>responsáveis técnicos pelos serviços a serem prestados;</w:t>
      </w:r>
    </w:p>
    <w:p w:rsidR="002228F6" w:rsidRPr="00D50524" w:rsidRDefault="002228F6" w:rsidP="00D50524">
      <w:pPr>
        <w:tabs>
          <w:tab w:val="left" w:pos="1134"/>
        </w:tabs>
        <w:spacing w:line="360" w:lineRule="auto"/>
        <w:ind w:firstLine="1134"/>
        <w:jc w:val="both"/>
      </w:pPr>
      <w:r w:rsidRPr="003A332F">
        <w:rPr>
          <w:b/>
        </w:rPr>
        <w:t>b)</w:t>
      </w:r>
      <w:r w:rsidRPr="00D50524">
        <w:t xml:space="preserve"> Registro na FEPAM – Lei Estadual nº 9.921/1993;</w:t>
      </w:r>
    </w:p>
    <w:p w:rsidR="002228F6" w:rsidRPr="00D50524" w:rsidRDefault="002228F6" w:rsidP="00D50524">
      <w:pPr>
        <w:tabs>
          <w:tab w:val="left" w:pos="1134"/>
        </w:tabs>
        <w:spacing w:line="360" w:lineRule="auto"/>
        <w:ind w:firstLine="1134"/>
        <w:jc w:val="both"/>
      </w:pPr>
      <w:r w:rsidRPr="003A332F">
        <w:rPr>
          <w:b/>
        </w:rPr>
        <w:t>c)</w:t>
      </w:r>
      <w:r w:rsidRPr="00D50524">
        <w:t xml:space="preserve"> Licença de Operação</w:t>
      </w:r>
      <w:r w:rsidR="00FC4653" w:rsidRPr="00D50524">
        <w:t xml:space="preserve"> (LO)</w:t>
      </w:r>
      <w:r w:rsidRPr="00D50524">
        <w:t xml:space="preserve"> vigente da Unidade de tratamento que receberá os resíduos sólidos em</w:t>
      </w:r>
      <w:r w:rsidR="00D707D0" w:rsidRPr="00D50524">
        <w:t xml:space="preserve"> </w:t>
      </w:r>
      <w:r w:rsidRPr="00D50524">
        <w:t>nome do licitante ou de terceiros proprietários dos aterros para destinação final, devendo o licitante</w:t>
      </w:r>
      <w:r w:rsidR="00D707D0" w:rsidRPr="00D50524">
        <w:t xml:space="preserve"> </w:t>
      </w:r>
      <w:r w:rsidRPr="00D50524">
        <w:t>apresentar documento comprobatório emitido pela empresa proprietária do aterro, autorizando a</w:t>
      </w:r>
      <w:r w:rsidR="00D707D0" w:rsidRPr="00D50524">
        <w:t xml:space="preserve"> </w:t>
      </w:r>
      <w:r w:rsidRPr="00D50524">
        <w:t>empresa licitante a depositar os resíduos para destinação final, juntamente com cópia da escritura</w:t>
      </w:r>
      <w:r w:rsidR="00D707D0" w:rsidRPr="00D50524">
        <w:t xml:space="preserve"> </w:t>
      </w:r>
      <w:r w:rsidRPr="00D50524">
        <w:t>pública que identifica a área, apresentando características comprovadas pela Licença de Operação,</w:t>
      </w:r>
      <w:r w:rsidR="00D707D0" w:rsidRPr="00D50524">
        <w:t xml:space="preserve"> </w:t>
      </w:r>
      <w:r w:rsidRPr="00D50524">
        <w:t>expedida pela FEPAM;</w:t>
      </w:r>
    </w:p>
    <w:p w:rsidR="002228F6" w:rsidRPr="00D50524" w:rsidRDefault="002228F6" w:rsidP="00D50524">
      <w:pPr>
        <w:tabs>
          <w:tab w:val="left" w:pos="1134"/>
        </w:tabs>
        <w:spacing w:line="360" w:lineRule="auto"/>
        <w:ind w:firstLine="1134"/>
        <w:jc w:val="both"/>
      </w:pPr>
      <w:r w:rsidRPr="003A332F">
        <w:rPr>
          <w:b/>
        </w:rPr>
        <w:t>d)</w:t>
      </w:r>
      <w:r w:rsidRPr="00D50524">
        <w:t xml:space="preserve"> Licença de Operação vigente da CENTRAL DE TRIAGEM, em nome da licitante, ou de terceiros</w:t>
      </w:r>
      <w:r w:rsidR="00D707D0" w:rsidRPr="00D50524">
        <w:t xml:space="preserve"> </w:t>
      </w:r>
      <w:r w:rsidRPr="00D50524">
        <w:t>proprietários da Central de Triagem, devendo a licitante apresentar documento comprobatório emitido</w:t>
      </w:r>
      <w:r w:rsidR="00D707D0" w:rsidRPr="00D50524">
        <w:t xml:space="preserve"> </w:t>
      </w:r>
      <w:r w:rsidRPr="00D50524">
        <w:t>pela empresa proprietária da Central de Triagem, autorizando a empresa licitante a depositar os resíduos</w:t>
      </w:r>
      <w:r w:rsidR="00FC4653" w:rsidRPr="00D50524">
        <w:t xml:space="preserve"> </w:t>
      </w:r>
      <w:r w:rsidRPr="00D50524">
        <w:t>para triagem, juntamente com cópia da escritura pública que identifica a área, apresentando</w:t>
      </w:r>
      <w:r w:rsidR="00FC4653" w:rsidRPr="00D50524">
        <w:t xml:space="preserve"> </w:t>
      </w:r>
      <w:r w:rsidRPr="00D50524">
        <w:t>características comprovadas pela LO, expedida pela FEPAM;</w:t>
      </w:r>
    </w:p>
    <w:p w:rsidR="002228F6" w:rsidRPr="00D50524" w:rsidRDefault="002228F6" w:rsidP="00D50524">
      <w:pPr>
        <w:tabs>
          <w:tab w:val="left" w:pos="1134"/>
        </w:tabs>
        <w:spacing w:line="360" w:lineRule="auto"/>
        <w:ind w:firstLine="1134"/>
        <w:jc w:val="both"/>
      </w:pPr>
      <w:r w:rsidRPr="003A332F">
        <w:rPr>
          <w:b/>
        </w:rPr>
        <w:lastRenderedPageBreak/>
        <w:t>e)</w:t>
      </w:r>
      <w:r w:rsidRPr="00D50524">
        <w:t xml:space="preserve"> Licença de operação (FEPAM) para transporte de resíduos sólidos urbanos (classe II e III) em</w:t>
      </w:r>
      <w:r w:rsidR="00FC4653" w:rsidRPr="00D50524">
        <w:t xml:space="preserve"> </w:t>
      </w:r>
      <w:r w:rsidRPr="00D50524">
        <w:t>nome da licitante;</w:t>
      </w:r>
    </w:p>
    <w:p w:rsidR="002228F6" w:rsidRPr="00D50524" w:rsidRDefault="002228F6" w:rsidP="00D50524">
      <w:pPr>
        <w:tabs>
          <w:tab w:val="left" w:pos="1134"/>
        </w:tabs>
        <w:spacing w:line="360" w:lineRule="auto"/>
        <w:ind w:firstLine="1134"/>
        <w:jc w:val="both"/>
      </w:pPr>
      <w:r w:rsidRPr="003A332F">
        <w:rPr>
          <w:b/>
        </w:rPr>
        <w:t>f)</w:t>
      </w:r>
      <w:r w:rsidRPr="00D50524">
        <w:t xml:space="preserve"> Atestado ou declaração, expedido por órgão de controle do Meio Ambiente referente à</w:t>
      </w:r>
      <w:r w:rsidR="00FC4653" w:rsidRPr="00D50524">
        <w:t xml:space="preserve"> </w:t>
      </w:r>
      <w:r w:rsidRPr="00D50524">
        <w:t>comprovação do proponente do Cadastro Técnico de Atividades e Instrumento de Defesa Ambiental ou</w:t>
      </w:r>
      <w:r w:rsidR="00FC4653" w:rsidRPr="00D50524">
        <w:t xml:space="preserve"> </w:t>
      </w:r>
      <w:r w:rsidRPr="00D50524">
        <w:t>Cadastro Técnico de Atividades Potencialmente Poluidoras de Recursos Ambientais, na forma da Lei nº</w:t>
      </w:r>
      <w:r w:rsidR="00FC4653" w:rsidRPr="00D50524">
        <w:t xml:space="preserve"> </w:t>
      </w:r>
      <w:r w:rsidRPr="00D50524">
        <w:t>6938, de 31 de agosto de 1981.</w:t>
      </w:r>
    </w:p>
    <w:p w:rsidR="002228F6" w:rsidRPr="00D50524" w:rsidRDefault="002228F6" w:rsidP="00D50524">
      <w:pPr>
        <w:tabs>
          <w:tab w:val="left" w:pos="1134"/>
        </w:tabs>
        <w:spacing w:line="360" w:lineRule="auto"/>
        <w:ind w:firstLine="1134"/>
        <w:jc w:val="both"/>
      </w:pPr>
      <w:r w:rsidRPr="003A332F">
        <w:rPr>
          <w:b/>
        </w:rPr>
        <w:t>g)</w:t>
      </w:r>
      <w:r w:rsidRPr="00D50524">
        <w:t xml:space="preserve"> Declaração do Proprietário dos aterros para destinação final, se a licitante não for à detentora</w:t>
      </w:r>
      <w:r w:rsidR="00FC4653" w:rsidRPr="00D50524">
        <w:t xml:space="preserve"> </w:t>
      </w:r>
      <w:r w:rsidRPr="00D50524">
        <w:t>do empreendimento, no sentido do aceite expresso do recebimento dos resíduos proveniente da coleta,</w:t>
      </w:r>
      <w:r w:rsidR="003A332F">
        <w:t xml:space="preserve"> </w:t>
      </w:r>
      <w:r w:rsidRPr="00D50524">
        <w:t xml:space="preserve">transporte e destinação final do lixo domiciliar e comercial do Município de </w:t>
      </w:r>
      <w:r w:rsidR="00FC4653" w:rsidRPr="00D50524">
        <w:t>Colorado</w:t>
      </w:r>
      <w:r w:rsidRPr="00D50524">
        <w:t>.</w:t>
      </w:r>
      <w:r w:rsidR="00FC4653" w:rsidRPr="00D50524">
        <w:t xml:space="preserve"> </w:t>
      </w:r>
    </w:p>
    <w:p w:rsidR="00DA02A3" w:rsidRPr="00D50524" w:rsidRDefault="002228F6" w:rsidP="00D50524">
      <w:pPr>
        <w:tabs>
          <w:tab w:val="left" w:pos="1134"/>
        </w:tabs>
        <w:spacing w:line="360" w:lineRule="auto"/>
        <w:ind w:firstLine="1134"/>
        <w:jc w:val="both"/>
      </w:pPr>
      <w:r w:rsidRPr="003A332F">
        <w:rPr>
          <w:b/>
        </w:rPr>
        <w:t>h)</w:t>
      </w:r>
      <w:r w:rsidRPr="00D50524">
        <w:t xml:space="preserve"> Declaração do Município onde está localizado o aterro sanitário, autorizando entrada de</w:t>
      </w:r>
      <w:r w:rsidR="00FC4653" w:rsidRPr="00D50524">
        <w:t xml:space="preserve"> </w:t>
      </w:r>
      <w:r w:rsidRPr="00D50524">
        <w:t>resíduos de outros Municípios.</w:t>
      </w:r>
    </w:p>
    <w:p w:rsidR="00DA02A3" w:rsidRPr="00D50524" w:rsidRDefault="00DA02A3" w:rsidP="00D5052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pPr>
      <w:r w:rsidRPr="003A332F">
        <w:rPr>
          <w:b/>
        </w:rPr>
        <w:t>i)</w:t>
      </w:r>
      <w:r w:rsidRPr="00D50524">
        <w:t xml:space="preserve"> Comprovação do licitante de possuir em seu quadro funcional profissional de nível superior ou</w:t>
      </w:r>
      <w:r w:rsidR="00FC4653" w:rsidRPr="00D50524">
        <w:t xml:space="preserve"> </w:t>
      </w:r>
      <w:r w:rsidRPr="00D50524">
        <w:t>outro devidamente reconhecido pela entidade competente, detentor de atestado de responsabilidade</w:t>
      </w:r>
      <w:r w:rsidR="00FC4653" w:rsidRPr="00D50524">
        <w:t xml:space="preserve"> </w:t>
      </w:r>
      <w:r w:rsidRPr="00D50524">
        <w:t>técnica por execução de serviço ora licitado;</w:t>
      </w:r>
    </w:p>
    <w:p w:rsidR="00DA02A3" w:rsidRPr="00D50524" w:rsidRDefault="00DA02A3" w:rsidP="00D5052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pPr>
      <w:r w:rsidRPr="003A332F">
        <w:rPr>
          <w:b/>
        </w:rPr>
        <w:t>j)</w:t>
      </w:r>
      <w:r w:rsidRPr="00D50524">
        <w:t xml:space="preserve"> Comprovação de aptidão para implantação, instalação e operação de unidade de tratamento</w:t>
      </w:r>
      <w:r w:rsidR="00FC4653" w:rsidRPr="00D50524">
        <w:t xml:space="preserve"> </w:t>
      </w:r>
      <w:r w:rsidRPr="00D50524">
        <w:t>dos resíduos urbanos, acompanhada da respectiva licença ambiental;</w:t>
      </w:r>
    </w:p>
    <w:p w:rsidR="005975BA" w:rsidRDefault="00DA02A3" w:rsidP="003A332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134"/>
        <w:jc w:val="both"/>
        <w:rPr>
          <w:b/>
        </w:rPr>
      </w:pPr>
      <w:r w:rsidRPr="003A332F">
        <w:rPr>
          <w:b/>
        </w:rPr>
        <w:t>l)</w:t>
      </w:r>
      <w:r w:rsidRPr="00D50524">
        <w:t xml:space="preserve"> Indicação dos recursos materiais e humanos, acompanhada de declaração formal de sua</w:t>
      </w:r>
      <w:r w:rsidR="00FC4653" w:rsidRPr="00D50524">
        <w:t xml:space="preserve"> </w:t>
      </w:r>
      <w:r w:rsidRPr="00D50524">
        <w:t>disponibilidade para a execução dos serviços licitados, de acordo com os parâmetros estabelecidos pelo</w:t>
      </w:r>
      <w:r w:rsidR="00FC4653" w:rsidRPr="00D50524">
        <w:t xml:space="preserve"> </w:t>
      </w:r>
      <w:r w:rsidR="003A332F">
        <w:t>Município.</w:t>
      </w:r>
    </w:p>
    <w:p w:rsidR="00011148" w:rsidRDefault="00DA02A3" w:rsidP="0001114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7.1.5</w:t>
      </w:r>
      <w:r w:rsidR="00011148">
        <w:rPr>
          <w:b/>
        </w:rPr>
        <w:t xml:space="preserve"> </w:t>
      </w:r>
      <w:r w:rsidR="003A332F">
        <w:rPr>
          <w:b/>
        </w:rPr>
        <w:tab/>
      </w:r>
      <w:r w:rsidR="00011148">
        <w:rPr>
          <w:b/>
        </w:rPr>
        <w:t>REGULARIDADE TRABALHISTA:</w:t>
      </w:r>
    </w:p>
    <w:p w:rsidR="000E0D70" w:rsidRDefault="003A332F" w:rsidP="00011148">
      <w:pPr>
        <w:pStyle w:val="Corpodetexto"/>
        <w:tabs>
          <w:tab w:val="left" w:pos="1215"/>
        </w:tabs>
        <w:spacing w:line="360" w:lineRule="auto"/>
        <w:rPr>
          <w:rFonts w:cs="Arial"/>
          <w:b/>
          <w:bCs/>
          <w:szCs w:val="22"/>
        </w:rPr>
      </w:pPr>
      <w:r w:rsidRPr="003A332F">
        <w:rPr>
          <w:rFonts w:cs="Arial"/>
          <w:b/>
          <w:color w:val="000000"/>
          <w:szCs w:val="22"/>
        </w:rPr>
        <w:t xml:space="preserve">               </w:t>
      </w:r>
      <w:r w:rsidRPr="003A332F">
        <w:rPr>
          <w:rFonts w:cs="Arial"/>
          <w:b/>
          <w:bCs/>
          <w:color w:val="000000"/>
          <w:szCs w:val="22"/>
        </w:rPr>
        <w:t>a)</w:t>
      </w:r>
      <w:r w:rsidRPr="00D82957">
        <w:rPr>
          <w:rFonts w:cs="Arial"/>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D82957">
        <w:rPr>
          <w:rFonts w:cs="Arial"/>
          <w:bCs/>
          <w:color w:val="000000"/>
          <w:szCs w:val="22"/>
        </w:rPr>
        <w:t>.</w:t>
      </w:r>
      <w:r w:rsidRPr="00D82957">
        <w:rPr>
          <w:rFonts w:cs="Arial"/>
          <w:bCs/>
          <w:szCs w:val="22"/>
        </w:rPr>
        <w:t xml:space="preserve"> </w:t>
      </w:r>
    </w:p>
    <w:p w:rsidR="00011148" w:rsidRPr="00DF0892" w:rsidRDefault="00DA02A3" w:rsidP="00011148">
      <w:pPr>
        <w:pStyle w:val="Corpodetexto"/>
        <w:tabs>
          <w:tab w:val="left" w:pos="1215"/>
        </w:tabs>
        <w:spacing w:line="360" w:lineRule="auto"/>
        <w:rPr>
          <w:rFonts w:cs="Arial"/>
          <w:b/>
          <w:bCs/>
          <w:i/>
          <w:szCs w:val="22"/>
        </w:rPr>
      </w:pPr>
      <w:r>
        <w:rPr>
          <w:rFonts w:cs="Arial"/>
          <w:b/>
          <w:bCs/>
          <w:szCs w:val="22"/>
        </w:rPr>
        <w:t>7.1.6</w:t>
      </w:r>
      <w:r w:rsidR="000E0D70">
        <w:rPr>
          <w:rFonts w:cs="Arial"/>
          <w:b/>
          <w:bCs/>
          <w:szCs w:val="22"/>
        </w:rPr>
        <w:t xml:space="preserve"> </w:t>
      </w:r>
      <w:r w:rsidR="003A332F">
        <w:rPr>
          <w:rFonts w:cs="Arial"/>
          <w:b/>
          <w:bCs/>
          <w:szCs w:val="22"/>
        </w:rPr>
        <w:tab/>
      </w:r>
      <w:r w:rsidR="00011148" w:rsidRPr="00DF0892">
        <w:rPr>
          <w:rFonts w:cs="Arial"/>
          <w:b/>
          <w:bCs/>
          <w:szCs w:val="22"/>
        </w:rPr>
        <w:t>QUALIFICAÇÃO ECONÔMICO-FINANCEIRA:</w:t>
      </w:r>
    </w:p>
    <w:p w:rsidR="003A332F" w:rsidRDefault="003A332F" w:rsidP="00011148">
      <w:pPr>
        <w:tabs>
          <w:tab w:val="left" w:pos="1215"/>
        </w:tabs>
        <w:spacing w:line="360" w:lineRule="auto"/>
        <w:jc w:val="both"/>
      </w:pPr>
      <w:r>
        <w:rPr>
          <w:rFonts w:cs="Arial"/>
          <w:b/>
          <w:bCs/>
          <w:szCs w:val="22"/>
        </w:rPr>
        <w:tab/>
        <w:t xml:space="preserve">a) </w:t>
      </w:r>
      <w:r>
        <w:t>certidão negativa de falência ou recuperação judicial expedida pelo distribuidor da sede da pessoa jurídica, em prazo não superior a 5 (cinco) dias da data designada para a apresentação do documento;</w:t>
      </w:r>
    </w:p>
    <w:p w:rsidR="00FF0D62" w:rsidRDefault="00FF0D62" w:rsidP="00011148">
      <w:pPr>
        <w:tabs>
          <w:tab w:val="left" w:pos="1215"/>
        </w:tabs>
        <w:spacing w:line="360" w:lineRule="auto"/>
        <w:jc w:val="both"/>
      </w:pPr>
    </w:p>
    <w:p w:rsidR="00FF0D62" w:rsidRDefault="00FF0D62" w:rsidP="00011148">
      <w:pPr>
        <w:tabs>
          <w:tab w:val="left" w:pos="1215"/>
        </w:tabs>
        <w:spacing w:line="360" w:lineRule="auto"/>
        <w:jc w:val="both"/>
      </w:pPr>
    </w:p>
    <w:p w:rsidR="00FF0D62" w:rsidRPr="00FF0D62" w:rsidRDefault="00FF0D62" w:rsidP="00FF0D62">
      <w:pPr>
        <w:spacing w:line="360" w:lineRule="auto"/>
        <w:ind w:firstLine="1134"/>
        <w:jc w:val="both"/>
      </w:pPr>
      <w:r w:rsidRPr="00FF0D62">
        <w:rPr>
          <w:b/>
        </w:rPr>
        <w:lastRenderedPageBreak/>
        <w:t>b)</w:t>
      </w:r>
      <w:r w:rsidRPr="00FF0D62">
        <w:t xml:space="preserve"> Balanço patrimonial e demonstrações contábeis do último exercício social, já exigíveis e apresentados na forma da lei, com a indicação do nº do Livro Diário, número de registro no órgão competente e numeração das folhas onde se encontram os lançamentos, que comprovem a boa situação financeira da empresa.</w:t>
      </w:r>
    </w:p>
    <w:p w:rsidR="00FF0D62" w:rsidRPr="00FF0D62" w:rsidRDefault="00FF0D62" w:rsidP="00FF0D62">
      <w:pPr>
        <w:spacing w:line="360" w:lineRule="auto"/>
        <w:ind w:firstLine="1134"/>
        <w:jc w:val="both"/>
      </w:pPr>
      <w:r w:rsidRPr="00FF0D62">
        <w:rPr>
          <w:b/>
        </w:rPr>
        <w:t>b.1)</w:t>
      </w:r>
      <w:r w:rsidRPr="00FF0D62">
        <w:t xml:space="preserve"> Para a comprovação da boa situação financeira da empresa, será avaliada pelos índices e </w:t>
      </w:r>
      <w:r w:rsidRPr="00FF0D62">
        <w:tab/>
        <w:t>fórmulas a seguir descritas, o cálculo destes indicadores deverá ser apresentado em documento anexo ao balanço, devidamente assinado pelo contador.</w:t>
      </w:r>
    </w:p>
    <w:p w:rsidR="00FF0D62" w:rsidRPr="00FF0D62" w:rsidRDefault="00FF0D62" w:rsidP="00FF0D62">
      <w:pPr>
        <w:tabs>
          <w:tab w:val="left" w:pos="1215"/>
        </w:tabs>
        <w:spacing w:line="360" w:lineRule="auto"/>
        <w:jc w:val="both"/>
      </w:pPr>
      <w:r w:rsidRPr="00FF0D62">
        <w:t>AD</w:t>
      </w:r>
      <w:r>
        <w:t xml:space="preserve"> </w:t>
      </w:r>
      <w:r w:rsidRPr="00FF0D62">
        <w:t xml:space="preserve">LIQUIDEZ INSTANTÂNEA: </w:t>
      </w:r>
      <w:r w:rsidR="00D94EA1">
        <w:t>--------- = índice mínimo: (1,00</w:t>
      </w:r>
      <w:r w:rsidRPr="00FF0D62">
        <w:t>)</w:t>
      </w:r>
    </w:p>
    <w:p w:rsidR="00FF0D62" w:rsidRPr="00FF0D62" w:rsidRDefault="00FF0D62" w:rsidP="00FF0D62">
      <w:pPr>
        <w:tabs>
          <w:tab w:val="left" w:pos="1215"/>
        </w:tabs>
        <w:spacing w:line="360" w:lineRule="auto"/>
        <w:jc w:val="both"/>
      </w:pPr>
      <w:r w:rsidRPr="00FF0D62">
        <w:t>PC</w:t>
      </w:r>
      <w:r>
        <w:t xml:space="preserve"> </w:t>
      </w:r>
      <w:r w:rsidRPr="00FF0D62">
        <w:t>AC</w:t>
      </w:r>
      <w:r>
        <w:t xml:space="preserve"> </w:t>
      </w:r>
      <w:r w:rsidRPr="00FF0D62">
        <w:t>LIQUIDEZ CORRENTE:</w:t>
      </w:r>
      <w:r w:rsidR="00D94EA1">
        <w:t xml:space="preserve"> --------- = índice mínimo: (1,00</w:t>
      </w:r>
      <w:r w:rsidRPr="00FF0D62">
        <w:t>)</w:t>
      </w:r>
    </w:p>
    <w:p w:rsidR="00FF0D62" w:rsidRPr="00FF0D62" w:rsidRDefault="00FF0D62" w:rsidP="00FF0D62">
      <w:pPr>
        <w:tabs>
          <w:tab w:val="left" w:pos="1215"/>
        </w:tabs>
        <w:spacing w:line="360" w:lineRule="auto"/>
        <w:jc w:val="both"/>
      </w:pPr>
      <w:r w:rsidRPr="00FF0D62">
        <w:t>PC</w:t>
      </w:r>
      <w:r>
        <w:t xml:space="preserve"> </w:t>
      </w:r>
      <w:r w:rsidRPr="00FF0D62">
        <w:t>AC + ARLP</w:t>
      </w:r>
      <w:r>
        <w:t xml:space="preserve"> </w:t>
      </w:r>
      <w:r w:rsidRPr="00FF0D62">
        <w:t>LIQUIDEZ GERAL: --------</w:t>
      </w:r>
      <w:r w:rsidR="007951C8">
        <w:t>--------- = índice mínimo: (1,00</w:t>
      </w:r>
      <w:r w:rsidRPr="00FF0D62">
        <w:t>)</w:t>
      </w:r>
    </w:p>
    <w:p w:rsidR="00FF0D62" w:rsidRPr="00FF0D62" w:rsidRDefault="00FF0D62" w:rsidP="00FF0D62">
      <w:pPr>
        <w:tabs>
          <w:tab w:val="left" w:pos="1215"/>
        </w:tabs>
        <w:spacing w:line="360" w:lineRule="auto"/>
        <w:jc w:val="both"/>
      </w:pPr>
      <w:r w:rsidRPr="00FF0D62">
        <w:t>PC + PELP</w:t>
      </w:r>
      <w:r>
        <w:t xml:space="preserve"> </w:t>
      </w:r>
      <w:r w:rsidRPr="00FF0D62">
        <w:t>GRAU DE ENDIVIDAMENTO: ------</w:t>
      </w:r>
      <w:r w:rsidR="007951C8">
        <w:t>---------- = índice máximo: (0,52</w:t>
      </w:r>
      <w:r w:rsidRPr="00FF0D62">
        <w:t>)</w:t>
      </w:r>
    </w:p>
    <w:p w:rsidR="00FF0D62" w:rsidRPr="00FF0D62" w:rsidRDefault="00FF0D62" w:rsidP="00FF0D62">
      <w:pPr>
        <w:tabs>
          <w:tab w:val="left" w:pos="1215"/>
        </w:tabs>
        <w:spacing w:line="360" w:lineRule="auto"/>
        <w:jc w:val="both"/>
      </w:pPr>
      <w:r w:rsidRPr="00FF0D62">
        <w:t>AT</w:t>
      </w:r>
    </w:p>
    <w:p w:rsidR="00FF0D62" w:rsidRPr="00FF0D62" w:rsidRDefault="00FF0D62" w:rsidP="00FF0D62">
      <w:pPr>
        <w:tabs>
          <w:tab w:val="left" w:pos="1215"/>
        </w:tabs>
        <w:spacing w:line="360" w:lineRule="auto"/>
        <w:jc w:val="both"/>
      </w:pPr>
      <w:r w:rsidRPr="00FF0D62">
        <w:t>Onde: AC = Ativo Circulante; AD = Ativo Disponível; ARLP = Ativo Realizável a Longo Prazo; AP = Ativo</w:t>
      </w:r>
      <w:r>
        <w:t xml:space="preserve"> </w:t>
      </w:r>
      <w:r w:rsidRPr="00FF0D62">
        <w:t>Permanente; AT = Ativo Total; PC = Passivo Circulante; PELP = Passivo Exigível a Longo Prazo; PL =</w:t>
      </w:r>
      <w:r>
        <w:t xml:space="preserve"> </w:t>
      </w:r>
      <w:r w:rsidRPr="00FF0D62">
        <w:t>Patrimônio Líquido</w:t>
      </w:r>
    </w:p>
    <w:p w:rsidR="00FF0D62" w:rsidRPr="00FF0D62" w:rsidRDefault="00FF0D62" w:rsidP="00FF0D62">
      <w:pPr>
        <w:tabs>
          <w:tab w:val="left" w:pos="1215"/>
        </w:tabs>
        <w:spacing w:line="360" w:lineRule="auto"/>
        <w:ind w:firstLine="1134"/>
        <w:jc w:val="both"/>
      </w:pPr>
      <w:r w:rsidRPr="00FF0D62">
        <w:rPr>
          <w:b/>
        </w:rPr>
        <w:t>b.2)</w:t>
      </w:r>
      <w:r w:rsidRPr="00FF0D62">
        <w:t xml:space="preserve"> é vedada a substituição do balanço por balancete ou balanço provisório, podendo aquele ser</w:t>
      </w:r>
      <w:r>
        <w:t xml:space="preserve"> </w:t>
      </w:r>
      <w:r w:rsidRPr="00FF0D62">
        <w:t>atualizado por índices oficiais quando encerrados a mais de 03 (três) meses da data de apresentação da</w:t>
      </w:r>
      <w:r>
        <w:t xml:space="preserve"> </w:t>
      </w:r>
      <w:r w:rsidRPr="00FF0D62">
        <w:t>proposta.</w:t>
      </w:r>
    </w:p>
    <w:p w:rsidR="00FF0D62" w:rsidRDefault="00FF0D62" w:rsidP="00FF0D62">
      <w:pPr>
        <w:tabs>
          <w:tab w:val="left" w:pos="1215"/>
        </w:tabs>
        <w:spacing w:line="360" w:lineRule="auto"/>
        <w:ind w:firstLine="1134"/>
        <w:jc w:val="both"/>
      </w:pPr>
      <w:r w:rsidRPr="00FF0D62">
        <w:rPr>
          <w:b/>
        </w:rPr>
        <w:t>b.3)</w:t>
      </w:r>
      <w:r w:rsidRPr="00FF0D62">
        <w:t xml:space="preserve"> licitantes que aguardam a autenticação do balanço patrimonial pela Junta Comercial poderão</w:t>
      </w:r>
      <w:r>
        <w:t xml:space="preserve"> </w:t>
      </w:r>
      <w:r w:rsidRPr="00FF0D62">
        <w:t>apresentar, em substituição ao registro, o protocolo de envio no SPED (Sistema Público de Escrituração Digital) a Receita Federal do Brasil.</w:t>
      </w:r>
    </w:p>
    <w:p w:rsidR="004808E2" w:rsidRDefault="00011148" w:rsidP="00011148">
      <w:pPr>
        <w:tabs>
          <w:tab w:val="left" w:pos="1215"/>
        </w:tabs>
        <w:spacing w:line="360" w:lineRule="auto"/>
        <w:jc w:val="both"/>
      </w:pPr>
      <w:r>
        <w:rPr>
          <w:b/>
        </w:rPr>
        <w:t>7.2.</w:t>
      </w:r>
      <w:r w:rsidR="000E0D70">
        <w:t xml:space="preserve"> </w:t>
      </w:r>
      <w:r w:rsidR="003A332F">
        <w:tab/>
      </w:r>
      <w:r>
        <w:t>Para as empresas cadastradas no Município, a documentação poderá ser substituída pelo seu Certificado de Registro de Fornecedor, desde que seu objetivo social comporte o objeto licitado e o registro cadastral esteja no prazo de validade.</w:t>
      </w:r>
    </w:p>
    <w:p w:rsidR="00011148" w:rsidRDefault="00011148" w:rsidP="00011148">
      <w:pPr>
        <w:tabs>
          <w:tab w:val="left" w:pos="1215"/>
        </w:tabs>
        <w:spacing w:line="360" w:lineRule="auto"/>
        <w:jc w:val="both"/>
        <w:rPr>
          <w:b/>
        </w:rPr>
      </w:pPr>
      <w:r>
        <w:rPr>
          <w:b/>
        </w:rPr>
        <w:t>7.2.1.</w:t>
      </w:r>
      <w:r w:rsidR="000E0D70">
        <w:t xml:space="preserve"> </w:t>
      </w:r>
      <w:r w:rsidR="00FF0D62">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011148" w:rsidRDefault="00011148" w:rsidP="00011148">
      <w:pPr>
        <w:tabs>
          <w:tab w:val="left" w:pos="1134"/>
        </w:tabs>
        <w:spacing w:line="360" w:lineRule="auto"/>
        <w:jc w:val="both"/>
      </w:pPr>
      <w:r>
        <w:rPr>
          <w:b/>
        </w:rPr>
        <w:t>7.3</w:t>
      </w:r>
      <w:r w:rsidR="000E0D70">
        <w:rPr>
          <w:b/>
        </w:rPr>
        <w:t xml:space="preserve"> </w:t>
      </w:r>
      <w:r w:rsidR="00FF0D62">
        <w:rPr>
          <w:b/>
        </w:rPr>
        <w:tab/>
      </w:r>
      <w:r>
        <w:t xml:space="preserve">A </w:t>
      </w:r>
      <w:r w:rsidRPr="0067129D">
        <w:t>licitante</w:t>
      </w:r>
      <w:r>
        <w:t xml:space="preserv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da sessão em que foi declarada como vencedora do certame.</w:t>
      </w:r>
    </w:p>
    <w:p w:rsidR="00011148" w:rsidRDefault="00011148" w:rsidP="00011148">
      <w:pPr>
        <w:tabs>
          <w:tab w:val="left" w:pos="1134"/>
        </w:tabs>
        <w:spacing w:line="360" w:lineRule="auto"/>
        <w:jc w:val="both"/>
      </w:pPr>
      <w:r>
        <w:rPr>
          <w:b/>
        </w:rPr>
        <w:lastRenderedPageBreak/>
        <w:t>7.3.1</w:t>
      </w:r>
      <w:r w:rsidR="000E0D70">
        <w:t xml:space="preserve"> </w:t>
      </w:r>
      <w:r w:rsidR="00FF0D62">
        <w:tab/>
      </w:r>
      <w:r>
        <w:t>O prazo de que trata o item anterior poderá ser prorrogado uma única vez, por igual período, a critério da Administração, desde que seja requerido pelo interessado, de forma motivada e durante o transcurso do respectivo prazo.</w:t>
      </w:r>
    </w:p>
    <w:p w:rsidR="00011148" w:rsidRDefault="00011148" w:rsidP="00011148">
      <w:pPr>
        <w:tabs>
          <w:tab w:val="left" w:pos="1134"/>
        </w:tabs>
        <w:spacing w:line="360" w:lineRule="auto"/>
        <w:jc w:val="both"/>
      </w:pPr>
      <w:r>
        <w:rPr>
          <w:b/>
        </w:rPr>
        <w:t xml:space="preserve">7.3.2 </w:t>
      </w:r>
      <w:r w:rsidR="00FF0D62">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011148" w:rsidRDefault="00011148" w:rsidP="00011148">
      <w:pPr>
        <w:tabs>
          <w:tab w:val="left" w:pos="1134"/>
        </w:tabs>
        <w:spacing w:line="360" w:lineRule="auto"/>
        <w:jc w:val="both"/>
      </w:pPr>
      <w:r>
        <w:rPr>
          <w:b/>
        </w:rPr>
        <w:t xml:space="preserve">7.3.3 </w:t>
      </w:r>
      <w:r w:rsidR="00FF0D62">
        <w:rPr>
          <w:b/>
        </w:rPr>
        <w:tab/>
      </w:r>
      <w:r>
        <w:t xml:space="preserve">O benefício de que trata o item 7.3 não eximirá </w:t>
      </w:r>
      <w:r w:rsidRPr="0067129D">
        <w:t>a licitante</w:t>
      </w:r>
      <w:r>
        <w:t xml:space="preserve"> da apresentação de todos os documentos, ainda que apresentem alguma restrição.</w:t>
      </w:r>
    </w:p>
    <w:p w:rsidR="00011148" w:rsidRDefault="00011148" w:rsidP="00011148">
      <w:pPr>
        <w:tabs>
          <w:tab w:val="left" w:pos="1134"/>
        </w:tabs>
        <w:spacing w:line="360" w:lineRule="auto"/>
        <w:jc w:val="both"/>
        <w:rPr>
          <w:b/>
          <w:sz w:val="16"/>
          <w:szCs w:val="16"/>
        </w:rPr>
      </w:pPr>
      <w:r>
        <w:rPr>
          <w:b/>
        </w:rPr>
        <w:t xml:space="preserve">7.3.4 </w:t>
      </w:r>
      <w:r w:rsidR="00FF0D62">
        <w:rPr>
          <w:b/>
        </w:rPr>
        <w:tab/>
      </w:r>
      <w:r>
        <w:t xml:space="preserve">A não regularização da documentação, no prazo fixado no item 7.3, implicará na inabilitação do licitante e a adoção do procedimento previsto no item 8.2, sem prejuízo das </w:t>
      </w:r>
      <w:r w:rsidRPr="00844CD2">
        <w:t>penalidades previstas no item 1</w:t>
      </w:r>
      <w:r w:rsidR="00844CD2" w:rsidRPr="00844CD2">
        <w:t>2</w:t>
      </w:r>
      <w:r w:rsidRPr="00844CD2">
        <w:t xml:space="preserve">.1, alínea </w:t>
      </w:r>
      <w:r w:rsidRPr="00844CD2">
        <w:rPr>
          <w:i/>
        </w:rPr>
        <w:t>a</w:t>
      </w:r>
      <w:r w:rsidRPr="00844CD2">
        <w:t>,</w:t>
      </w:r>
      <w:r>
        <w:t xml:space="preserve"> deste edital.</w:t>
      </w:r>
    </w:p>
    <w:p w:rsidR="00011148" w:rsidRDefault="00011148" w:rsidP="006E609B">
      <w:pPr>
        <w:tabs>
          <w:tab w:val="left" w:pos="1134"/>
        </w:tabs>
        <w:spacing w:line="360" w:lineRule="auto"/>
        <w:jc w:val="both"/>
      </w:pPr>
      <w:r>
        <w:rPr>
          <w:b/>
        </w:rPr>
        <w:t xml:space="preserve">7.4. </w:t>
      </w:r>
      <w:r w:rsidR="00FF0D62">
        <w:rPr>
          <w:b/>
        </w:rPr>
        <w:tab/>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2228F6" w:rsidRDefault="002228F6" w:rsidP="002228F6">
      <w:pPr>
        <w:autoSpaceDE w:val="0"/>
        <w:autoSpaceDN w:val="0"/>
        <w:adjustRightInd w:val="0"/>
        <w:rPr>
          <w:b/>
        </w:rPr>
      </w:pPr>
    </w:p>
    <w:p w:rsidR="00DA02A3" w:rsidRPr="00DA02A3" w:rsidRDefault="00DA02A3" w:rsidP="002228F6">
      <w:pPr>
        <w:autoSpaceDE w:val="0"/>
        <w:autoSpaceDN w:val="0"/>
        <w:adjustRightInd w:val="0"/>
        <w:rPr>
          <w:b/>
        </w:rPr>
      </w:pPr>
    </w:p>
    <w:p w:rsidR="00011148" w:rsidRDefault="00011148" w:rsidP="006E609B">
      <w:pPr>
        <w:spacing w:line="360" w:lineRule="auto"/>
        <w:jc w:val="both"/>
        <w:rPr>
          <w:b/>
        </w:rPr>
      </w:pPr>
      <w:r>
        <w:rPr>
          <w:b/>
        </w:rPr>
        <w:t>8. DA ADJUDICAÇÃO:</w:t>
      </w:r>
    </w:p>
    <w:p w:rsidR="00011148" w:rsidRDefault="00011148" w:rsidP="006E609B">
      <w:pPr>
        <w:tabs>
          <w:tab w:val="left" w:pos="1134"/>
        </w:tabs>
        <w:spacing w:line="360" w:lineRule="auto"/>
        <w:jc w:val="both"/>
        <w:rPr>
          <w:b/>
          <w:sz w:val="10"/>
          <w:szCs w:val="10"/>
        </w:rPr>
      </w:pPr>
      <w:r>
        <w:rPr>
          <w:b/>
        </w:rPr>
        <w:t xml:space="preserve">8.1. </w:t>
      </w:r>
      <w:r w:rsidR="00FF0D62">
        <w:rPr>
          <w:b/>
        </w:rPr>
        <w:tab/>
      </w:r>
      <w:r>
        <w:t>Constatado o atendimento das exigências fixadas no edital, a licitante que ofertar o menor preço será declarada vencedora, sendo-lhe adjudicado o objeto do certame.</w:t>
      </w:r>
    </w:p>
    <w:p w:rsidR="00011148" w:rsidRDefault="00011148" w:rsidP="006E609B">
      <w:pPr>
        <w:tabs>
          <w:tab w:val="left" w:pos="1134"/>
        </w:tabs>
        <w:spacing w:line="360" w:lineRule="auto"/>
        <w:jc w:val="both"/>
        <w:rPr>
          <w:b/>
          <w:sz w:val="10"/>
          <w:szCs w:val="10"/>
        </w:rPr>
      </w:pPr>
      <w:r>
        <w:rPr>
          <w:b/>
        </w:rPr>
        <w:t xml:space="preserve">8.2. </w:t>
      </w:r>
      <w:r w:rsidR="00FF0D62">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40641" w:rsidRDefault="00011148" w:rsidP="006E609B">
      <w:pPr>
        <w:tabs>
          <w:tab w:val="left" w:pos="1134"/>
        </w:tabs>
        <w:spacing w:line="360" w:lineRule="auto"/>
        <w:jc w:val="both"/>
      </w:pPr>
      <w:r>
        <w:rPr>
          <w:b/>
        </w:rPr>
        <w:t xml:space="preserve">8.3. </w:t>
      </w:r>
      <w:r w:rsidR="00FF0D62">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40641" w:rsidRDefault="00940641" w:rsidP="006E609B">
      <w:pPr>
        <w:spacing w:line="360" w:lineRule="auto"/>
        <w:jc w:val="both"/>
      </w:pPr>
    </w:p>
    <w:p w:rsidR="00011148" w:rsidRDefault="00011148" w:rsidP="006E609B">
      <w:pPr>
        <w:spacing w:line="360" w:lineRule="auto"/>
        <w:jc w:val="both"/>
        <w:rPr>
          <w:b/>
        </w:rPr>
      </w:pPr>
      <w:r>
        <w:rPr>
          <w:b/>
        </w:rPr>
        <w:t>9. DOS RECURSOS ADMINISTRATIVOS:</w:t>
      </w:r>
    </w:p>
    <w:p w:rsidR="00011148" w:rsidRPr="00DF0892" w:rsidRDefault="00011148" w:rsidP="006E609B">
      <w:pPr>
        <w:spacing w:line="360" w:lineRule="auto"/>
        <w:jc w:val="both"/>
      </w:pPr>
      <w:r w:rsidRPr="00DF0892">
        <w:rPr>
          <w:b/>
        </w:rPr>
        <w:t>9.1.</w:t>
      </w:r>
      <w:r w:rsidR="000E0D70">
        <w:rPr>
          <w:b/>
        </w:rPr>
        <w:t xml:space="preserve"> </w:t>
      </w:r>
      <w:r w:rsidR="00FF0D62">
        <w:rPr>
          <w:b/>
        </w:rPr>
        <w:tab/>
      </w:r>
      <w:r w:rsidRPr="00DF0892">
        <w:t>Tendo a licitante manifestado motivadamente, na sessão pública do pregão, a intenção de recorrer, esta terá o prazo de 03 (três) dias corridos para apresentação das razões de recurso.</w:t>
      </w:r>
    </w:p>
    <w:p w:rsidR="00011148" w:rsidRDefault="00011148" w:rsidP="006E609B">
      <w:pPr>
        <w:tabs>
          <w:tab w:val="left" w:pos="1134"/>
        </w:tabs>
        <w:spacing w:line="360" w:lineRule="auto"/>
        <w:jc w:val="both"/>
      </w:pPr>
      <w:r>
        <w:rPr>
          <w:b/>
        </w:rPr>
        <w:lastRenderedPageBreak/>
        <w:t xml:space="preserve">9.2. </w:t>
      </w:r>
      <w:r w:rsidR="00FF0D62">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11148" w:rsidRDefault="00011148" w:rsidP="006E609B">
      <w:pPr>
        <w:tabs>
          <w:tab w:val="left" w:pos="1134"/>
        </w:tabs>
        <w:spacing w:line="360" w:lineRule="auto"/>
        <w:jc w:val="both"/>
      </w:pPr>
      <w:r>
        <w:rPr>
          <w:b/>
        </w:rPr>
        <w:t xml:space="preserve">9.3. </w:t>
      </w:r>
      <w:r w:rsidR="00FF0D62">
        <w:rPr>
          <w:b/>
        </w:rPr>
        <w:tab/>
      </w:r>
      <w:r>
        <w:t>A manifestação expressa da intenção de interpor recurso e da motivação, na sessão pública do pregão, são pressupostos de admissibilidade dos recursos.</w:t>
      </w:r>
    </w:p>
    <w:p w:rsidR="00011148" w:rsidRDefault="00011148" w:rsidP="006E609B">
      <w:pPr>
        <w:tabs>
          <w:tab w:val="left" w:pos="1134"/>
        </w:tabs>
        <w:spacing w:line="360" w:lineRule="auto"/>
        <w:jc w:val="both"/>
      </w:pPr>
      <w:r>
        <w:rPr>
          <w:b/>
        </w:rPr>
        <w:t xml:space="preserve">9.4. </w:t>
      </w:r>
      <w:r w:rsidR="00FF0D62">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F0D62" w:rsidRDefault="00FF0D62" w:rsidP="006E609B">
      <w:pPr>
        <w:tabs>
          <w:tab w:val="left" w:pos="1134"/>
        </w:tabs>
        <w:spacing w:line="360" w:lineRule="auto"/>
        <w:jc w:val="both"/>
      </w:pPr>
    </w:p>
    <w:p w:rsidR="00011148" w:rsidRDefault="00011148" w:rsidP="006E609B">
      <w:pPr>
        <w:tabs>
          <w:tab w:val="left" w:pos="1134"/>
        </w:tabs>
        <w:spacing w:line="360" w:lineRule="auto"/>
        <w:jc w:val="both"/>
        <w:rPr>
          <w:b/>
        </w:rPr>
      </w:pPr>
      <w:r>
        <w:rPr>
          <w:b/>
        </w:rPr>
        <w:t>10. DOS PRAZOS:</w:t>
      </w:r>
    </w:p>
    <w:p w:rsidR="00011148" w:rsidRPr="00DF0892" w:rsidRDefault="00011148" w:rsidP="006E609B">
      <w:pPr>
        <w:tabs>
          <w:tab w:val="left" w:pos="1134"/>
        </w:tabs>
        <w:spacing w:line="360" w:lineRule="auto"/>
        <w:jc w:val="both"/>
      </w:pPr>
      <w:r>
        <w:rPr>
          <w:b/>
        </w:rPr>
        <w:t xml:space="preserve">10.1 </w:t>
      </w:r>
      <w:r w:rsidR="00FF0D62">
        <w:rPr>
          <w:b/>
        </w:rPr>
        <w:tab/>
      </w:r>
      <w:r>
        <w:t xml:space="preserve">Esgotados todos os prazos recursais, a Administração, no prazo de 5 (cinco) dias, convocará a vencedora para assinar o contrato, sob pena de decair do direito à contratação, sem prejuízo das sanções </w:t>
      </w:r>
      <w:r w:rsidRPr="00DF0892">
        <w:t>previstas neste edital.</w:t>
      </w:r>
    </w:p>
    <w:p w:rsidR="00011148" w:rsidRPr="00DF0892" w:rsidRDefault="00011148" w:rsidP="006E609B">
      <w:pPr>
        <w:tabs>
          <w:tab w:val="left" w:pos="1134"/>
        </w:tabs>
        <w:spacing w:line="360" w:lineRule="auto"/>
        <w:jc w:val="both"/>
      </w:pPr>
      <w:r w:rsidRPr="00DF0892">
        <w:rPr>
          <w:b/>
        </w:rPr>
        <w:t xml:space="preserve">10.2 </w:t>
      </w:r>
      <w:r w:rsidR="00FF0D62">
        <w:rPr>
          <w:b/>
        </w:rPr>
        <w:tab/>
      </w:r>
      <w:r w:rsidRPr="00DF0892">
        <w:t>O prazo de que trata o item anterior poderá ser prorrogado uma vez e pelo mesmo período, desde que seja requerido de forma motivada e durante o transcurso do respectivo prazo.</w:t>
      </w:r>
    </w:p>
    <w:p w:rsidR="00FF0D62" w:rsidRDefault="00705AAE" w:rsidP="00FF0D6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05AAE">
        <w:rPr>
          <w:b/>
        </w:rPr>
        <w:t>10.3.</w:t>
      </w:r>
      <w:r>
        <w:t xml:space="preserve">  </w:t>
      </w:r>
      <w:r w:rsidR="00FF0D62">
        <w:tab/>
        <w:t xml:space="preserve">O contrato terá vigência de 12 (doze) meses a contar da assinatura, </w:t>
      </w:r>
      <w:r w:rsidR="00D10488" w:rsidRPr="005A3872">
        <w:rPr>
          <w:szCs w:val="22"/>
        </w:rPr>
        <w:t>podendo ser prorrogado por períodos subsequentes até o máximo de 60(se</w:t>
      </w:r>
      <w:r w:rsidR="00D10488">
        <w:rPr>
          <w:szCs w:val="22"/>
        </w:rPr>
        <w:t>ssenta meses),</w:t>
      </w:r>
      <w:r w:rsidR="00FF0D62">
        <w:t xml:space="preserve"> a critério da Administração e com a anuência da contratada, nos termos da Lei n.° 8.666/93.</w:t>
      </w:r>
    </w:p>
    <w:p w:rsidR="00940641" w:rsidRDefault="00940641" w:rsidP="006E609B">
      <w:pPr>
        <w:tabs>
          <w:tab w:val="left" w:pos="1134"/>
        </w:tabs>
        <w:spacing w:line="360" w:lineRule="auto"/>
        <w:jc w:val="both"/>
      </w:pPr>
    </w:p>
    <w:p w:rsidR="00705AAE" w:rsidRDefault="00AC320F" w:rsidP="006E609B">
      <w:pPr>
        <w:spacing w:line="360" w:lineRule="auto"/>
        <w:jc w:val="both"/>
        <w:rPr>
          <w:b/>
        </w:rPr>
      </w:pPr>
      <w:r>
        <w:rPr>
          <w:b/>
        </w:rPr>
        <w:t>11</w:t>
      </w:r>
      <w:r w:rsidR="00705AAE">
        <w:rPr>
          <w:b/>
        </w:rPr>
        <w:t>. DO PAGAMENTO:</w:t>
      </w:r>
    </w:p>
    <w:p w:rsidR="00705AAE" w:rsidRDefault="00AC320F" w:rsidP="00D1048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11</w:t>
      </w:r>
      <w:r w:rsidR="00705AAE">
        <w:rPr>
          <w:b/>
        </w:rPr>
        <w:t>.1.</w:t>
      </w:r>
      <w:r w:rsidR="00705AAE">
        <w:t xml:space="preserve"> </w:t>
      </w:r>
      <w:r w:rsidR="00705AAE">
        <w:tab/>
        <w:t xml:space="preserve">O pagamento será efetuado pela Prefeitura Municipal, </w:t>
      </w:r>
      <w:r w:rsidR="00D10488" w:rsidRPr="00E96E79">
        <w:t xml:space="preserve">até o </w:t>
      </w:r>
      <w:r w:rsidR="00D10488">
        <w:t>decimo dia do mês subsequentes à</w:t>
      </w:r>
      <w:r w:rsidR="00D10488" w:rsidRPr="00E96E79">
        <w:t xml:space="preserve"> prestação dos serviços</w:t>
      </w:r>
      <w:r w:rsidR="00D10488">
        <w:t xml:space="preserve">, </w:t>
      </w:r>
      <w:r w:rsidR="00705AAE">
        <w:t xml:space="preserve">através de crédito na conta bancária de titularidade do fornecedor </w:t>
      </w:r>
      <w:r w:rsidR="00D10488">
        <w:t>e</w:t>
      </w:r>
      <w:r w:rsidR="00705AAE">
        <w:t xml:space="preserve"> mediante apresentação da Nota Fiscal/Fatura.</w:t>
      </w:r>
    </w:p>
    <w:p w:rsidR="00940641" w:rsidRDefault="00705AAE" w:rsidP="006E609B">
      <w:pPr>
        <w:tabs>
          <w:tab w:val="left" w:pos="1134"/>
        </w:tabs>
        <w:spacing w:line="360" w:lineRule="auto"/>
        <w:jc w:val="both"/>
      </w:pPr>
      <w:r>
        <w:rPr>
          <w:b/>
        </w:rPr>
        <w:t>1</w:t>
      </w:r>
      <w:r w:rsidR="00AC320F">
        <w:rPr>
          <w:b/>
        </w:rPr>
        <w:t>1</w:t>
      </w:r>
      <w:r>
        <w:rPr>
          <w:b/>
        </w:rPr>
        <w:t xml:space="preserve">.2. </w:t>
      </w:r>
      <w:r>
        <w:rPr>
          <w:b/>
        </w:rPr>
        <w:tab/>
      </w:r>
      <w: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705AAE" w:rsidRDefault="00AC320F" w:rsidP="006E609B">
      <w:pPr>
        <w:tabs>
          <w:tab w:val="left" w:pos="1134"/>
        </w:tabs>
        <w:spacing w:line="360" w:lineRule="auto"/>
        <w:jc w:val="both"/>
      </w:pPr>
      <w:r>
        <w:rPr>
          <w:b/>
        </w:rPr>
        <w:lastRenderedPageBreak/>
        <w:t>11</w:t>
      </w:r>
      <w:r w:rsidR="00705AAE">
        <w:rPr>
          <w:b/>
        </w:rPr>
        <w:t xml:space="preserve">.3. </w:t>
      </w:r>
      <w:r w:rsidR="00705AAE">
        <w:rPr>
          <w:b/>
        </w:rPr>
        <w:tab/>
      </w:r>
      <w:r w:rsidR="00705AAE">
        <w:t>Ocorrendo atraso no pagamento, os valores serão corrigidos monetariamente pelo IGPM/FGV do período, ou outro índice que vier a substituí-lo.</w:t>
      </w:r>
    </w:p>
    <w:p w:rsidR="00D10488" w:rsidRPr="00E96E79" w:rsidRDefault="00D10488" w:rsidP="00D10488">
      <w:pPr>
        <w:tabs>
          <w:tab w:val="left" w:pos="1134"/>
        </w:tabs>
        <w:spacing w:line="360" w:lineRule="auto"/>
        <w:jc w:val="both"/>
      </w:pPr>
      <w:r>
        <w:rPr>
          <w:b/>
        </w:rPr>
        <w:t>11.4.</w:t>
      </w:r>
      <w:r>
        <w:rPr>
          <w:b/>
        </w:rPr>
        <w:tab/>
      </w:r>
      <w:r w:rsidRPr="00E96E79">
        <w:t>Não serão concedidos</w:t>
      </w:r>
      <w:r>
        <w:t>,</w:t>
      </w:r>
      <w:r w:rsidRPr="00E96E79">
        <w:t xml:space="preserve"> sob qualquer hipótese</w:t>
      </w:r>
      <w:r>
        <w:t>,</w:t>
      </w:r>
      <w:r w:rsidRPr="00E96E79">
        <w:t xml:space="preserve"> adiantamentos de recursos financeiros sob qualquer título.</w:t>
      </w:r>
    </w:p>
    <w:p w:rsidR="00705AAE" w:rsidRDefault="00705AAE" w:rsidP="006E609B">
      <w:pPr>
        <w:tabs>
          <w:tab w:val="left" w:pos="1134"/>
        </w:tabs>
        <w:spacing w:line="360" w:lineRule="auto"/>
        <w:jc w:val="both"/>
      </w:pPr>
    </w:p>
    <w:p w:rsidR="00705AAE" w:rsidRDefault="00AC320F" w:rsidP="006E609B">
      <w:pPr>
        <w:tabs>
          <w:tab w:val="left" w:pos="1134"/>
        </w:tabs>
        <w:spacing w:line="360" w:lineRule="auto"/>
        <w:jc w:val="both"/>
        <w:rPr>
          <w:b/>
        </w:rPr>
      </w:pPr>
      <w:r>
        <w:rPr>
          <w:b/>
        </w:rPr>
        <w:t>12</w:t>
      </w:r>
      <w:r w:rsidR="00705AAE">
        <w:rPr>
          <w:b/>
        </w:rPr>
        <w:t>. DAS PENALIDADES:</w:t>
      </w:r>
    </w:p>
    <w:p w:rsidR="00705AAE" w:rsidRDefault="00AC320F" w:rsidP="006E609B">
      <w:pPr>
        <w:tabs>
          <w:tab w:val="left" w:pos="1134"/>
        </w:tabs>
        <w:spacing w:line="360" w:lineRule="auto"/>
        <w:jc w:val="both"/>
      </w:pPr>
      <w:r>
        <w:rPr>
          <w:b/>
        </w:rPr>
        <w:t>12</w:t>
      </w:r>
      <w:r w:rsidR="00705AAE">
        <w:rPr>
          <w:b/>
        </w:rPr>
        <w:t xml:space="preserve">.1 </w:t>
      </w:r>
      <w:r w:rsidR="00705AAE">
        <w:rPr>
          <w:b/>
        </w:rPr>
        <w:tab/>
      </w:r>
      <w:r w:rsidR="00705AAE">
        <w:t>Pelo inadimplemento das obrigações, seja na condição de participante do pregão ou de contratante, as licitantes, conforme a infração, estarão sujeitas às seguintes penalidades:</w:t>
      </w:r>
    </w:p>
    <w:p w:rsidR="00705AAE" w:rsidRDefault="00705AAE" w:rsidP="006E609B">
      <w:pPr>
        <w:tabs>
          <w:tab w:val="left" w:pos="1134"/>
        </w:tabs>
        <w:spacing w:line="360" w:lineRule="auto"/>
        <w:jc w:val="both"/>
        <w:rPr>
          <w:i/>
        </w:rPr>
      </w:pPr>
      <w:r>
        <w:rPr>
          <w:b/>
        </w:rPr>
        <w:tab/>
        <w:t xml:space="preserve">a) </w:t>
      </w:r>
      <w:r>
        <w:t xml:space="preserve">deixar de apresentar a documentação exigida no certame: </w:t>
      </w:r>
      <w:r>
        <w:rPr>
          <w:i/>
        </w:rPr>
        <w:t xml:space="preserve">suspensão do direito de licitar e contratar com a Administração pelo prazo de </w:t>
      </w:r>
      <w:r w:rsidR="001F17B6">
        <w:rPr>
          <w:i/>
        </w:rPr>
        <w:t xml:space="preserve">até </w:t>
      </w:r>
      <w:r>
        <w:rPr>
          <w:i/>
        </w:rPr>
        <w:t>2 anos e multa de 10% sobre o valor estimado da contratação;</w:t>
      </w:r>
    </w:p>
    <w:p w:rsidR="00705AAE" w:rsidRDefault="00705AAE" w:rsidP="00705AAE">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w:t>
      </w:r>
      <w:r w:rsidR="001F17B6">
        <w:rPr>
          <w:i/>
        </w:rPr>
        <w:t xml:space="preserve">até </w:t>
      </w:r>
      <w:r>
        <w:rPr>
          <w:i/>
        </w:rPr>
        <w:t xml:space="preserve">2 anos; </w:t>
      </w:r>
    </w:p>
    <w:p w:rsidR="00705AAE" w:rsidRDefault="00705AAE" w:rsidP="00705AAE">
      <w:pPr>
        <w:tabs>
          <w:tab w:val="left" w:pos="1134"/>
        </w:tabs>
        <w:spacing w:line="360" w:lineRule="auto"/>
        <w:jc w:val="both"/>
        <w:rPr>
          <w:i/>
        </w:rPr>
      </w:pPr>
      <w:r>
        <w:rPr>
          <w:b/>
        </w:rPr>
        <w:tab/>
        <w:t xml:space="preserve">c) </w:t>
      </w:r>
      <w:r>
        <w:t xml:space="preserve">deixar de manter a proposta (recusa injustificada para contratar): </w:t>
      </w:r>
      <w:r>
        <w:rPr>
          <w:i/>
        </w:rPr>
        <w:t xml:space="preserve">suspensão do direito de licitar e contratar com a Administração pelo prazo de </w:t>
      </w:r>
      <w:r w:rsidR="001F17B6">
        <w:rPr>
          <w:i/>
        </w:rPr>
        <w:t xml:space="preserve">até </w:t>
      </w:r>
      <w:r>
        <w:rPr>
          <w:i/>
        </w:rPr>
        <w:t>5 anos e multa de 10% sobre o valor estimado da contratação;</w:t>
      </w:r>
    </w:p>
    <w:p w:rsidR="00705AAE" w:rsidRDefault="00705AAE" w:rsidP="00705AAE">
      <w:pPr>
        <w:tabs>
          <w:tab w:val="left" w:pos="1134"/>
        </w:tabs>
        <w:spacing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705AAE" w:rsidRDefault="00705AAE" w:rsidP="00705AAE">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705AAE" w:rsidRDefault="00705AAE" w:rsidP="00705AAE">
      <w:pPr>
        <w:tabs>
          <w:tab w:val="left" w:pos="1134"/>
        </w:tabs>
        <w:spacing w:line="360" w:lineRule="auto"/>
        <w:jc w:val="both"/>
        <w:rPr>
          <w:i/>
        </w:rPr>
      </w:pPr>
      <w:r>
        <w:rPr>
          <w:b/>
        </w:rPr>
        <w:tab/>
        <w:t xml:space="preserve">f) </w:t>
      </w:r>
      <w:r>
        <w:t xml:space="preserve">inexecução parcial do contrato: </w:t>
      </w:r>
      <w:r>
        <w:rPr>
          <w:i/>
        </w:rPr>
        <w:t xml:space="preserve">suspensão do direito de licitar e contratar com a Administração pelo prazo de </w:t>
      </w:r>
      <w:r w:rsidR="001F17B6">
        <w:rPr>
          <w:i/>
        </w:rPr>
        <w:t xml:space="preserve">até </w:t>
      </w:r>
      <w:r>
        <w:rPr>
          <w:i/>
        </w:rPr>
        <w:t>3 anos e multa de 8% sobre o valor correspondente ao montante não adimplido do contrato;</w:t>
      </w:r>
    </w:p>
    <w:p w:rsidR="00705AAE" w:rsidRDefault="00705AAE" w:rsidP="00705AAE">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w:t>
      </w:r>
      <w:r w:rsidR="001F17B6">
        <w:rPr>
          <w:i/>
        </w:rPr>
        <w:t xml:space="preserve"> até</w:t>
      </w:r>
      <w:r>
        <w:rPr>
          <w:i/>
        </w:rPr>
        <w:t xml:space="preserve"> 5 anos e multa de 10% sobre o valor atualizado do contrato;</w:t>
      </w:r>
    </w:p>
    <w:p w:rsidR="00705AAE" w:rsidRDefault="00705AAE" w:rsidP="006E609B">
      <w:pPr>
        <w:tabs>
          <w:tab w:val="left" w:pos="1134"/>
        </w:tabs>
        <w:spacing w:line="360" w:lineRule="auto"/>
        <w:jc w:val="both"/>
        <w:rPr>
          <w:b/>
        </w:rPr>
      </w:pPr>
      <w:r>
        <w:rPr>
          <w:b/>
        </w:rPr>
        <w:tab/>
        <w:t>h)</w:t>
      </w:r>
      <w:r>
        <w:t xml:space="preserve"> causar prejuízo material resultante diretamente de execução contratual: d</w:t>
      </w:r>
      <w:r>
        <w:rPr>
          <w:i/>
        </w:rPr>
        <w:t xml:space="preserve">eclaração de inidoneidade cumulada com a suspensão do direito de licitar e contratar com a Administração Pública pelo prazo de </w:t>
      </w:r>
      <w:r w:rsidR="001F17B6">
        <w:rPr>
          <w:i/>
        </w:rPr>
        <w:t xml:space="preserve">até </w:t>
      </w:r>
      <w:r>
        <w:rPr>
          <w:i/>
        </w:rPr>
        <w:t>5 anos e multa de 10 % sobre o valor atualizado do contrato.</w:t>
      </w:r>
    </w:p>
    <w:p w:rsidR="00705AAE" w:rsidRDefault="00AC320F" w:rsidP="006E609B">
      <w:pPr>
        <w:tabs>
          <w:tab w:val="left" w:pos="1134"/>
        </w:tabs>
        <w:spacing w:line="360" w:lineRule="auto"/>
        <w:jc w:val="both"/>
        <w:rPr>
          <w:b/>
        </w:rPr>
      </w:pPr>
      <w:r>
        <w:rPr>
          <w:b/>
        </w:rPr>
        <w:t>12</w:t>
      </w:r>
      <w:r w:rsidR="00705AAE">
        <w:rPr>
          <w:b/>
        </w:rPr>
        <w:t xml:space="preserve">.2 </w:t>
      </w:r>
      <w:r w:rsidR="00705AAE">
        <w:rPr>
          <w:b/>
        </w:rPr>
        <w:tab/>
      </w:r>
      <w:r w:rsidR="00705AAE">
        <w:t>As penalidades serão registradas no cadastro da contratada, quando for o caso.</w:t>
      </w:r>
    </w:p>
    <w:p w:rsidR="00940641" w:rsidRDefault="00AC320F" w:rsidP="006E609B">
      <w:pPr>
        <w:tabs>
          <w:tab w:val="left" w:pos="1134"/>
        </w:tabs>
        <w:spacing w:line="360" w:lineRule="auto"/>
        <w:jc w:val="both"/>
      </w:pPr>
      <w:r>
        <w:rPr>
          <w:b/>
        </w:rPr>
        <w:lastRenderedPageBreak/>
        <w:t>12</w:t>
      </w:r>
      <w:r w:rsidR="00705AAE">
        <w:rPr>
          <w:b/>
        </w:rPr>
        <w:t xml:space="preserve">.3 </w:t>
      </w:r>
      <w:r w:rsidR="00705AAE">
        <w:rPr>
          <w:b/>
        </w:rPr>
        <w:tab/>
      </w:r>
      <w:r w:rsidR="00705AAE">
        <w:t>Nenhum pagamento será efetuado pela Administração enquanto pendente de liquidação qualquer obrigação financeira que for imposta ao fornecedor em virtude de penalidade ou inadimplência contratual.</w:t>
      </w:r>
    </w:p>
    <w:p w:rsidR="006E609B" w:rsidRDefault="006E609B" w:rsidP="006E609B">
      <w:pPr>
        <w:tabs>
          <w:tab w:val="left" w:pos="1134"/>
        </w:tabs>
        <w:spacing w:line="360" w:lineRule="auto"/>
        <w:jc w:val="both"/>
      </w:pPr>
    </w:p>
    <w:p w:rsidR="00705AAE" w:rsidRPr="003F6931" w:rsidRDefault="00AC320F" w:rsidP="006E609B">
      <w:pPr>
        <w:tabs>
          <w:tab w:val="left" w:pos="1134"/>
        </w:tabs>
        <w:spacing w:line="360" w:lineRule="auto"/>
        <w:jc w:val="both"/>
        <w:rPr>
          <w:rFonts w:cs="Arial"/>
          <w:b/>
          <w:bCs/>
        </w:rPr>
      </w:pPr>
      <w:r>
        <w:rPr>
          <w:rFonts w:cs="Arial"/>
          <w:b/>
          <w:bCs/>
        </w:rPr>
        <w:t>13</w:t>
      </w:r>
      <w:r w:rsidR="001F17B6">
        <w:rPr>
          <w:rFonts w:cs="Arial"/>
          <w:b/>
          <w:bCs/>
        </w:rPr>
        <w:t>. DA DOTAÇÃO ORÇAMENTÁ</w:t>
      </w:r>
      <w:r w:rsidR="00705AAE" w:rsidRPr="003F6931">
        <w:rPr>
          <w:rFonts w:cs="Arial"/>
          <w:b/>
          <w:bCs/>
        </w:rPr>
        <w:t>RIA</w:t>
      </w:r>
      <w:r w:rsidR="001F17B6">
        <w:rPr>
          <w:rFonts w:cs="Arial"/>
          <w:b/>
          <w:bCs/>
        </w:rPr>
        <w:t>:</w:t>
      </w:r>
    </w:p>
    <w:p w:rsidR="00940641" w:rsidRDefault="00AC320F" w:rsidP="006E609B">
      <w:pPr>
        <w:tabs>
          <w:tab w:val="left" w:pos="1134"/>
        </w:tabs>
        <w:spacing w:line="360" w:lineRule="auto"/>
        <w:jc w:val="both"/>
      </w:pPr>
      <w:r>
        <w:rPr>
          <w:rFonts w:cs="Arial"/>
          <w:b/>
          <w:bCs/>
        </w:rPr>
        <w:t>13</w:t>
      </w:r>
      <w:r w:rsidR="001F17B6" w:rsidRPr="001F17B6">
        <w:rPr>
          <w:rFonts w:cs="Arial"/>
          <w:b/>
          <w:bCs/>
        </w:rPr>
        <w:t>.1.</w:t>
      </w:r>
      <w:r w:rsidR="001F17B6">
        <w:rPr>
          <w:rFonts w:cs="Arial"/>
          <w:bCs/>
        </w:rPr>
        <w:tab/>
      </w:r>
      <w:r w:rsidR="00705AAE" w:rsidRPr="003F6931">
        <w:rPr>
          <w:rFonts w:cs="Arial"/>
          <w:bCs/>
        </w:rPr>
        <w:t xml:space="preserve"> As despesas decorrentes da contratação oriunda desta licitação correrão à conta d</w:t>
      </w:r>
      <w:r w:rsidR="00844CD2">
        <w:rPr>
          <w:rFonts w:cs="Arial"/>
          <w:bCs/>
        </w:rPr>
        <w:t>a</w:t>
      </w:r>
      <w:r w:rsidR="00705AAE" w:rsidRPr="003F6931">
        <w:rPr>
          <w:rFonts w:cs="Arial"/>
          <w:bCs/>
        </w:rPr>
        <w:t xml:space="preserve"> seguinte dotaç</w:t>
      </w:r>
      <w:r w:rsidR="00844CD2">
        <w:rPr>
          <w:rFonts w:cs="Arial"/>
          <w:bCs/>
        </w:rPr>
        <w:t>ão</w:t>
      </w:r>
      <w:r w:rsidR="00705AAE" w:rsidRPr="003F6931">
        <w:rPr>
          <w:rFonts w:cs="Arial"/>
          <w:bCs/>
        </w:rPr>
        <w:t xml:space="preserve"> orçamentária</w:t>
      </w:r>
      <w:r w:rsidR="00844CD2">
        <w:rPr>
          <w:rFonts w:cs="Arial"/>
          <w:bCs/>
        </w:rPr>
        <w:t xml:space="preserve"> própria e constante</w:t>
      </w:r>
      <w:r w:rsidR="00705AAE" w:rsidRPr="003F6931">
        <w:rPr>
          <w:rFonts w:cs="Arial"/>
          <w:bCs/>
        </w:rPr>
        <w:t xml:space="preserve"> </w:t>
      </w:r>
      <w:r w:rsidR="00844CD2">
        <w:rPr>
          <w:rFonts w:cs="Arial"/>
          <w:bCs/>
        </w:rPr>
        <w:t>n</w:t>
      </w:r>
      <w:r w:rsidR="00844CD2">
        <w:t>o orçamento vigente:</w:t>
      </w:r>
    </w:p>
    <w:p w:rsidR="00940641" w:rsidRPr="00844CD2" w:rsidRDefault="005975BA" w:rsidP="006E609B">
      <w:pPr>
        <w:spacing w:line="360" w:lineRule="auto"/>
        <w:jc w:val="both"/>
        <w:rPr>
          <w:color w:val="FF0000"/>
        </w:rPr>
      </w:pPr>
      <w:r w:rsidRPr="00844CD2">
        <w:rPr>
          <w:color w:val="FF0000"/>
        </w:rPr>
        <w:t>06.2027.339030000000000-0001</w:t>
      </w:r>
      <w:r w:rsidR="002B5002" w:rsidRPr="00844CD2">
        <w:rPr>
          <w:color w:val="FF0000"/>
        </w:rPr>
        <w:t xml:space="preserve"> </w:t>
      </w:r>
      <w:r w:rsidRPr="00844CD2">
        <w:rPr>
          <w:color w:val="FF0000"/>
        </w:rPr>
        <w:t xml:space="preserve">212 </w:t>
      </w:r>
      <w:r w:rsidR="002B5002" w:rsidRPr="00844CD2">
        <w:rPr>
          <w:color w:val="FF0000"/>
        </w:rPr>
        <w:t xml:space="preserve"> MATERIAL DE CONSUMO</w:t>
      </w:r>
    </w:p>
    <w:p w:rsidR="00940641" w:rsidRDefault="00940641" w:rsidP="006E609B">
      <w:pPr>
        <w:spacing w:line="360" w:lineRule="auto"/>
        <w:jc w:val="both"/>
      </w:pPr>
      <w:r>
        <w:tab/>
      </w:r>
    </w:p>
    <w:p w:rsidR="001F17B6" w:rsidRDefault="00AC320F" w:rsidP="006E609B">
      <w:pPr>
        <w:tabs>
          <w:tab w:val="left" w:pos="1134"/>
        </w:tabs>
        <w:spacing w:line="360" w:lineRule="auto"/>
        <w:jc w:val="both"/>
        <w:rPr>
          <w:b/>
        </w:rPr>
      </w:pPr>
      <w:r>
        <w:rPr>
          <w:b/>
        </w:rPr>
        <w:t>14</w:t>
      </w:r>
      <w:r w:rsidR="001F17B6">
        <w:rPr>
          <w:b/>
        </w:rPr>
        <w:t>. DAS DISPOSIÇÕES GERAIS:</w:t>
      </w:r>
    </w:p>
    <w:p w:rsidR="001F17B6" w:rsidRDefault="00AC320F" w:rsidP="006E609B">
      <w:pPr>
        <w:tabs>
          <w:tab w:val="left" w:pos="1134"/>
        </w:tabs>
        <w:spacing w:line="360" w:lineRule="auto"/>
        <w:jc w:val="both"/>
      </w:pPr>
      <w:r>
        <w:rPr>
          <w:b/>
        </w:rPr>
        <w:t>14.</w:t>
      </w:r>
      <w:r w:rsidR="001F17B6">
        <w:rPr>
          <w:b/>
        </w:rPr>
        <w:t xml:space="preserve">1. </w:t>
      </w:r>
      <w:r w:rsidR="001F17B6">
        <w:rPr>
          <w:b/>
        </w:rPr>
        <w:tab/>
      </w:r>
      <w:r w:rsidR="001F17B6">
        <w:t xml:space="preserve">Quaisquer informações ou dúvidas de ordem técnica, bem como aquelas decorrentes de interpretação do edital, deverão ser solicitadas por escrito, ao Município de Colorado/RS, setor de compras sito na Av. Boa Esperança, nº 692, ou  pelos telefones 54-334-1277 ou 3334-1151  ou </w:t>
      </w:r>
      <w:r w:rsidR="001F17B6" w:rsidRPr="001058C2">
        <w:rPr>
          <w:rFonts w:cs="Arial"/>
          <w:szCs w:val="22"/>
        </w:rPr>
        <w:t>no horário compreendido entre as 8h15min e 11h30min e entre 13h30min e 17h, preferencialmente</w:t>
      </w:r>
      <w:r w:rsidR="001F17B6">
        <w:t xml:space="preserve">, com antecedência mínima de 03 (três) dias da data marcada para recebimento dos envelopes ou no </w:t>
      </w:r>
      <w:r w:rsidR="001F17B6">
        <w:rPr>
          <w:i/>
        </w:rPr>
        <w:t>site</w:t>
      </w:r>
      <w:r w:rsidR="001F17B6">
        <w:t xml:space="preserve"> </w:t>
      </w:r>
      <w:r w:rsidR="001F17B6" w:rsidRPr="00625577">
        <w:t>http://www.colorado.rs.gov.br/editais</w:t>
      </w:r>
      <w:r w:rsidR="001F17B6">
        <w:t>.</w:t>
      </w:r>
    </w:p>
    <w:p w:rsidR="001F17B6" w:rsidRDefault="00AC320F" w:rsidP="006E609B">
      <w:pPr>
        <w:tabs>
          <w:tab w:val="left" w:pos="1134"/>
        </w:tabs>
        <w:spacing w:line="360" w:lineRule="auto"/>
        <w:jc w:val="both"/>
      </w:pPr>
      <w:r>
        <w:rPr>
          <w:b/>
        </w:rPr>
        <w:t>14</w:t>
      </w:r>
      <w:r w:rsidR="001F17B6">
        <w:rPr>
          <w:b/>
        </w:rPr>
        <w:t xml:space="preserve">.2. </w:t>
      </w:r>
      <w:r w:rsidR="001F17B6">
        <w:rPr>
          <w:b/>
        </w:rPr>
        <w:tab/>
      </w:r>
      <w:r w:rsidR="001F17B6">
        <w:t>Os questionamentos recebidos e as respectivas respostas com relação ao presente pregão encontrar-se-ão à disposição de todos os interessados no Município, setor de compras.</w:t>
      </w:r>
    </w:p>
    <w:p w:rsidR="001F17B6" w:rsidRDefault="00AC320F" w:rsidP="006E609B">
      <w:pPr>
        <w:tabs>
          <w:tab w:val="left" w:pos="1134"/>
        </w:tabs>
        <w:spacing w:line="360" w:lineRule="auto"/>
        <w:jc w:val="both"/>
      </w:pPr>
      <w:r>
        <w:rPr>
          <w:b/>
        </w:rPr>
        <w:t>14</w:t>
      </w:r>
      <w:r w:rsidR="001F17B6">
        <w:rPr>
          <w:b/>
        </w:rPr>
        <w:t>.3.</w:t>
      </w:r>
      <w:r w:rsidR="001F17B6">
        <w:t xml:space="preserve"> </w:t>
      </w:r>
      <w:r w:rsidR="001F17B6">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1F17B6" w:rsidRDefault="00AC320F" w:rsidP="006E609B">
      <w:pPr>
        <w:tabs>
          <w:tab w:val="left" w:pos="1134"/>
        </w:tabs>
        <w:spacing w:line="360" w:lineRule="auto"/>
        <w:jc w:val="both"/>
      </w:pPr>
      <w:r>
        <w:rPr>
          <w:b/>
        </w:rPr>
        <w:t>14</w:t>
      </w:r>
      <w:r w:rsidR="001F17B6">
        <w:rPr>
          <w:b/>
        </w:rPr>
        <w:t xml:space="preserve">.4. </w:t>
      </w:r>
      <w:r w:rsidR="001F17B6">
        <w:rPr>
          <w:b/>
        </w:rPr>
        <w:tab/>
      </w:r>
      <w:r w:rsidR="001F17B6">
        <w:t xml:space="preserve">Para agilização dos trabalhos, solicita-se que as licitantes façam constar na documentação o seu endereço, </w:t>
      </w:r>
      <w:r w:rsidR="001F17B6">
        <w:rPr>
          <w:i/>
        </w:rPr>
        <w:t xml:space="preserve">e-mail </w:t>
      </w:r>
      <w:r w:rsidR="001F17B6">
        <w:t>e</w:t>
      </w:r>
      <w:r w:rsidR="001F17B6">
        <w:rPr>
          <w:i/>
        </w:rPr>
        <w:t xml:space="preserve"> </w:t>
      </w:r>
      <w:r w:rsidR="001F17B6">
        <w:t>os números de fax e telefone.</w:t>
      </w:r>
    </w:p>
    <w:p w:rsidR="001F17B6" w:rsidRDefault="00AC320F" w:rsidP="006E609B">
      <w:pPr>
        <w:tabs>
          <w:tab w:val="left" w:pos="1134"/>
        </w:tabs>
        <w:spacing w:line="360" w:lineRule="auto"/>
        <w:jc w:val="both"/>
      </w:pPr>
      <w:r>
        <w:rPr>
          <w:b/>
        </w:rPr>
        <w:t>14</w:t>
      </w:r>
      <w:r w:rsidR="001F17B6">
        <w:rPr>
          <w:b/>
        </w:rPr>
        <w:t xml:space="preserve">.5. </w:t>
      </w:r>
      <w:r w:rsidR="001F17B6">
        <w:rPr>
          <w:b/>
        </w:rPr>
        <w:tab/>
      </w:r>
      <w:r w:rsidR="001F17B6">
        <w:t>Todos os documentos exigidos no presente instrumento convocatório poderão ser apresentados em original ou por qualquer processo de cópia autenticada, por tabelião ou por servidor, ou, ainda, publicação em órgão da imprensa oficial.</w:t>
      </w:r>
    </w:p>
    <w:p w:rsidR="001F17B6" w:rsidRDefault="00AC320F" w:rsidP="006E609B">
      <w:pPr>
        <w:tabs>
          <w:tab w:val="left" w:pos="1134"/>
        </w:tabs>
        <w:spacing w:line="360" w:lineRule="auto"/>
        <w:jc w:val="both"/>
      </w:pPr>
      <w:r>
        <w:rPr>
          <w:b/>
          <w:bCs/>
        </w:rPr>
        <w:t>14</w:t>
      </w:r>
      <w:r w:rsidR="001F17B6">
        <w:rPr>
          <w:b/>
          <w:bCs/>
        </w:rPr>
        <w:t xml:space="preserve">.6. </w:t>
      </w:r>
      <w:r w:rsidR="001F17B6">
        <w:rPr>
          <w:b/>
          <w:bCs/>
        </w:rPr>
        <w:tab/>
      </w:r>
      <w:r w:rsidR="001F17B6">
        <w:t xml:space="preserve">As cópias extraídas da internet dos documentos referidos nos item 7.1.3, alíneas </w:t>
      </w:r>
      <w:r w:rsidR="001F17B6">
        <w:rPr>
          <w:i/>
          <w:iCs/>
        </w:rPr>
        <w:t xml:space="preserve">b, c </w:t>
      </w:r>
      <w:r w:rsidR="001F17B6">
        <w:t xml:space="preserve">e </w:t>
      </w:r>
      <w:r w:rsidR="001F17B6">
        <w:rPr>
          <w:i/>
          <w:iCs/>
        </w:rPr>
        <w:t>d</w:t>
      </w:r>
      <w:r w:rsidR="001F17B6">
        <w:t>, serão tidas como originais após terem a autenticidade de seus dados e certificação digital conferidos pela Administração.</w:t>
      </w:r>
    </w:p>
    <w:p w:rsidR="001F17B6" w:rsidRDefault="001F17B6" w:rsidP="006E609B">
      <w:pPr>
        <w:tabs>
          <w:tab w:val="left" w:pos="1134"/>
        </w:tabs>
        <w:spacing w:line="360" w:lineRule="auto"/>
        <w:jc w:val="both"/>
      </w:pPr>
      <w:r>
        <w:t xml:space="preserve"> </w:t>
      </w:r>
      <w:r w:rsidR="00AC320F">
        <w:rPr>
          <w:b/>
        </w:rPr>
        <w:t>14</w:t>
      </w:r>
      <w:r>
        <w:rPr>
          <w:b/>
        </w:rPr>
        <w:t xml:space="preserve">.7. </w:t>
      </w:r>
      <w:r>
        <w:rPr>
          <w:b/>
        </w:rPr>
        <w:tab/>
      </w:r>
      <w:r>
        <w:t xml:space="preserve">A proponente que vier a ser contratada ficará obrigada a aceitar, nas mesmas condições contratuais, os acréscimos ou supressões que se fizerem necessários, por conveniência da </w:t>
      </w:r>
      <w:r>
        <w:lastRenderedPageBreak/>
        <w:t>Administração, dentro do limite permitido pelo artigo 65, § 1º, da Lei nº 8.666/93, sobre o valor inicial contratado.</w:t>
      </w:r>
    </w:p>
    <w:p w:rsidR="001F17B6" w:rsidRDefault="00AC320F" w:rsidP="006E609B">
      <w:pPr>
        <w:tabs>
          <w:tab w:val="left" w:pos="1134"/>
        </w:tabs>
        <w:spacing w:line="360" w:lineRule="auto"/>
        <w:jc w:val="both"/>
      </w:pPr>
      <w:r>
        <w:rPr>
          <w:b/>
        </w:rPr>
        <w:t>14</w:t>
      </w:r>
      <w:r w:rsidR="001F17B6">
        <w:rPr>
          <w:b/>
        </w:rPr>
        <w:t xml:space="preserve">.8. </w:t>
      </w:r>
      <w:r w:rsidR="001F17B6">
        <w:rPr>
          <w:b/>
        </w:rPr>
        <w:tab/>
      </w:r>
      <w:r w:rsidR="001F17B6">
        <w:t>Após a apresentação da proposta, não caberá desistência, salvo por motivo justo decorrente de fato superveniente e aceito pelo pregoeiro.</w:t>
      </w:r>
    </w:p>
    <w:p w:rsidR="001F17B6" w:rsidRDefault="00AC320F" w:rsidP="006E609B">
      <w:pPr>
        <w:tabs>
          <w:tab w:val="left" w:pos="1134"/>
        </w:tabs>
        <w:spacing w:line="360" w:lineRule="auto"/>
        <w:jc w:val="both"/>
      </w:pPr>
      <w:r>
        <w:rPr>
          <w:b/>
        </w:rPr>
        <w:t>14</w:t>
      </w:r>
      <w:r w:rsidR="001F17B6">
        <w:rPr>
          <w:b/>
        </w:rPr>
        <w:t xml:space="preserve">.9. </w:t>
      </w:r>
      <w:r w:rsidR="001F17B6">
        <w:rPr>
          <w:b/>
        </w:rPr>
        <w:tab/>
      </w:r>
      <w:r w:rsidR="001F17B6">
        <w:t>A Administração poderá revogar a licitação por razões de interesse público, devendo anulá-la por ilegalidade, em despacho fundamentado, sem a obrigação de indenizar (art. 49 da Lei Federal nº 8.666/93).</w:t>
      </w:r>
    </w:p>
    <w:p w:rsidR="001F17B6" w:rsidRDefault="00AC320F" w:rsidP="006E609B">
      <w:pPr>
        <w:tabs>
          <w:tab w:val="left" w:pos="1134"/>
        </w:tabs>
        <w:spacing w:line="360" w:lineRule="auto"/>
        <w:jc w:val="both"/>
      </w:pPr>
      <w:r>
        <w:rPr>
          <w:b/>
        </w:rPr>
        <w:t>14</w:t>
      </w:r>
      <w:r w:rsidR="001F17B6">
        <w:rPr>
          <w:b/>
        </w:rPr>
        <w:t xml:space="preserve">.10. </w:t>
      </w:r>
      <w:r w:rsidR="001F17B6">
        <w:rPr>
          <w:b/>
        </w:rPr>
        <w:tab/>
      </w:r>
      <w:r w:rsidR="001F17B6">
        <w:t>Fica eleito o Foro da Comarca de Tapera</w:t>
      </w:r>
      <w:r w:rsidR="00844CD2">
        <w:t>, RS,</w:t>
      </w:r>
      <w:r w:rsidR="001F17B6">
        <w:t xml:space="preserve"> para dirimir quaisquer litígios oriundos da licitação e do contrato dela decorrente, com expressa renúncia a outro qualquer, por mais privilegiado que seja. </w:t>
      </w:r>
    </w:p>
    <w:p w:rsidR="001F17B6" w:rsidRDefault="001F17B6" w:rsidP="001F17B6">
      <w:pPr>
        <w:tabs>
          <w:tab w:val="left" w:pos="1134"/>
        </w:tabs>
        <w:spacing w:line="360" w:lineRule="auto"/>
        <w:jc w:val="both"/>
      </w:pPr>
    </w:p>
    <w:p w:rsidR="00940641" w:rsidRDefault="00940641" w:rsidP="00940641"/>
    <w:p w:rsidR="001F17B6" w:rsidRDefault="001F17B6" w:rsidP="001F17B6">
      <w:r>
        <w:t>Ilton M.Alves de Souza</w:t>
      </w:r>
      <w:r>
        <w:tab/>
      </w:r>
      <w:r>
        <w:tab/>
        <w:t>Celso Gobbi</w:t>
      </w:r>
      <w:r>
        <w:tab/>
      </w:r>
      <w:r>
        <w:tab/>
      </w:r>
      <w:r>
        <w:tab/>
        <w:t xml:space="preserve">Flávia Z. Canova </w:t>
      </w:r>
    </w:p>
    <w:p w:rsidR="001F17B6" w:rsidRDefault="001F17B6" w:rsidP="001F17B6">
      <w:r>
        <w:t xml:space="preserve">Pregoeiro </w:t>
      </w:r>
      <w:r>
        <w:tab/>
      </w:r>
      <w:r>
        <w:tab/>
      </w:r>
      <w:r>
        <w:tab/>
      </w:r>
      <w:r>
        <w:tab/>
        <w:t>Prefeito Municipal</w:t>
      </w:r>
      <w:r>
        <w:tab/>
      </w:r>
      <w:r>
        <w:tab/>
        <w:t xml:space="preserve">Cons. Jur.    </w:t>
      </w:r>
    </w:p>
    <w:p w:rsidR="001F17B6" w:rsidRDefault="001F17B6" w:rsidP="001F17B6">
      <w:r>
        <w:tab/>
      </w:r>
      <w:r>
        <w:tab/>
      </w:r>
      <w:r>
        <w:tab/>
      </w:r>
      <w:r>
        <w:tab/>
      </w:r>
      <w:r>
        <w:tab/>
      </w:r>
      <w:r>
        <w:tab/>
      </w:r>
      <w:r>
        <w:tab/>
      </w:r>
      <w:r>
        <w:tab/>
      </w:r>
      <w:r>
        <w:tab/>
        <w:t>OAB/RS 79.789</w:t>
      </w:r>
    </w:p>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2B5002" w:rsidRDefault="002B5002" w:rsidP="00940641"/>
    <w:p w:rsidR="001F17B6" w:rsidRDefault="001F17B6" w:rsidP="002B5002">
      <w:pPr>
        <w:ind w:left="2832" w:firstLine="708"/>
      </w:pPr>
    </w:p>
    <w:p w:rsidR="00613A60" w:rsidRDefault="00613A60" w:rsidP="002B5002">
      <w:pPr>
        <w:ind w:left="2832" w:firstLine="708"/>
      </w:pPr>
    </w:p>
    <w:p w:rsidR="00613A60" w:rsidRDefault="00613A60" w:rsidP="002B5002">
      <w:pPr>
        <w:ind w:left="2832" w:firstLine="708"/>
      </w:pPr>
    </w:p>
    <w:p w:rsidR="00613A60" w:rsidRDefault="00613A60" w:rsidP="002B5002">
      <w:pPr>
        <w:ind w:left="2832" w:firstLine="708"/>
      </w:pPr>
    </w:p>
    <w:p w:rsidR="00613A60" w:rsidRDefault="00613A60" w:rsidP="002B5002">
      <w:pPr>
        <w:ind w:left="2832" w:firstLine="708"/>
      </w:pPr>
    </w:p>
    <w:p w:rsidR="00613A60" w:rsidRDefault="00613A60" w:rsidP="002B5002">
      <w:pPr>
        <w:ind w:left="2832" w:firstLine="708"/>
      </w:pPr>
    </w:p>
    <w:p w:rsidR="00613A60" w:rsidRDefault="00613A60" w:rsidP="002B5002">
      <w:pPr>
        <w:ind w:left="2832" w:firstLine="708"/>
      </w:pPr>
    </w:p>
    <w:p w:rsidR="001F17B6" w:rsidRDefault="001F17B6" w:rsidP="002B5002">
      <w:pPr>
        <w:ind w:left="2832" w:firstLine="708"/>
      </w:pPr>
    </w:p>
    <w:p w:rsidR="001F17B6" w:rsidRDefault="001F17B6" w:rsidP="002B5002">
      <w:pPr>
        <w:ind w:left="2832" w:firstLine="708"/>
      </w:pPr>
    </w:p>
    <w:p w:rsidR="001F17B6" w:rsidRPr="00691509" w:rsidRDefault="001F17B6" w:rsidP="001F17B6">
      <w:pPr>
        <w:autoSpaceDE w:val="0"/>
        <w:autoSpaceDN w:val="0"/>
        <w:adjustRightInd w:val="0"/>
        <w:jc w:val="center"/>
        <w:rPr>
          <w:rFonts w:ascii="Arial" w:hAnsi="Arial" w:cs="Arial"/>
          <w:b/>
          <w:sz w:val="22"/>
          <w:szCs w:val="22"/>
        </w:rPr>
      </w:pPr>
      <w:r w:rsidRPr="00691509">
        <w:rPr>
          <w:rFonts w:ascii="Arial" w:hAnsi="Arial" w:cs="Arial"/>
          <w:b/>
          <w:sz w:val="22"/>
          <w:szCs w:val="22"/>
        </w:rPr>
        <w:t>ANEXO I</w:t>
      </w:r>
    </w:p>
    <w:p w:rsidR="001F17B6" w:rsidRPr="00330784" w:rsidRDefault="001F17B6" w:rsidP="00330784">
      <w:pPr>
        <w:autoSpaceDE w:val="0"/>
        <w:autoSpaceDN w:val="0"/>
        <w:adjustRightInd w:val="0"/>
        <w:jc w:val="center"/>
        <w:rPr>
          <w:rFonts w:ascii="Arial" w:hAnsi="Arial" w:cs="Arial"/>
          <w:b/>
          <w:sz w:val="22"/>
          <w:szCs w:val="22"/>
        </w:rPr>
      </w:pPr>
    </w:p>
    <w:p w:rsidR="00940641" w:rsidRDefault="001F17B6" w:rsidP="00330784">
      <w:pPr>
        <w:autoSpaceDE w:val="0"/>
        <w:autoSpaceDN w:val="0"/>
        <w:adjustRightInd w:val="0"/>
        <w:jc w:val="center"/>
      </w:pPr>
      <w:r w:rsidRPr="00330784">
        <w:rPr>
          <w:rFonts w:ascii="Arial" w:hAnsi="Arial" w:cs="Arial"/>
          <w:b/>
          <w:sz w:val="22"/>
          <w:szCs w:val="22"/>
        </w:rPr>
        <w:t>MODELO DA PROPOSTA ESPECIFICAÇÕES TÉCNICAS:</w:t>
      </w:r>
    </w:p>
    <w:p w:rsidR="00940641" w:rsidRDefault="00940641" w:rsidP="00940641">
      <w:r>
        <w:tab/>
      </w:r>
      <w:r>
        <w:tab/>
      </w:r>
      <w:r>
        <w:tab/>
      </w:r>
      <w:r>
        <w:tab/>
      </w:r>
      <w:r>
        <w:tab/>
      </w:r>
      <w:r>
        <w:tab/>
      </w:r>
    </w:p>
    <w:p w:rsidR="001F17B6" w:rsidRDefault="00940641" w:rsidP="00940641">
      <w:r>
        <w:tab/>
      </w:r>
    </w:p>
    <w:p w:rsidR="00940641" w:rsidRDefault="00940641" w:rsidP="00940641">
      <w:r>
        <w:tab/>
      </w:r>
      <w:r>
        <w:tab/>
      </w:r>
      <w:r>
        <w:tab/>
      </w:r>
      <w:r>
        <w:tab/>
      </w:r>
      <w:r>
        <w:tab/>
      </w:r>
    </w:p>
    <w:p w:rsidR="00940641" w:rsidRDefault="00940641" w:rsidP="00330784">
      <w:pPr>
        <w:spacing w:line="360" w:lineRule="auto"/>
        <w:jc w:val="both"/>
      </w:pPr>
      <w:r>
        <w:t>Obs: O preenchimento do presente anexo acarretará a conformidade da proposta da licitante com todas as características do objeto e exigências constantes no edital.</w:t>
      </w:r>
    </w:p>
    <w:p w:rsidR="00940641" w:rsidRDefault="00940641" w:rsidP="00330784">
      <w:pPr>
        <w:spacing w:line="360" w:lineRule="auto"/>
        <w:jc w:val="both"/>
      </w:pPr>
      <w:r>
        <w:t>Local e data.</w:t>
      </w:r>
    </w:p>
    <w:p w:rsidR="00940641" w:rsidRDefault="00940641" w:rsidP="00330784">
      <w:pPr>
        <w:spacing w:line="360" w:lineRule="auto"/>
        <w:jc w:val="both"/>
      </w:pPr>
      <w:r>
        <w:t>__________ __________________________________</w:t>
      </w:r>
    </w:p>
    <w:p w:rsidR="002B5002" w:rsidRDefault="00940641" w:rsidP="00330784">
      <w:pPr>
        <w:spacing w:line="360" w:lineRule="auto"/>
        <w:jc w:val="both"/>
      </w:pPr>
      <w:r>
        <w:t>Nome, CPF e Assinatura do(s) diri</w:t>
      </w:r>
      <w:r w:rsidR="00330784">
        <w:t xml:space="preserve">gente(s) </w:t>
      </w:r>
      <w:r>
        <w:t xml:space="preserve"> </w:t>
      </w: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5975BA" w:rsidRDefault="005975BA" w:rsidP="00330784">
      <w:pPr>
        <w:spacing w:line="360" w:lineRule="auto"/>
        <w:jc w:val="both"/>
      </w:pPr>
    </w:p>
    <w:p w:rsidR="002B5002" w:rsidRDefault="002B5002" w:rsidP="00940641"/>
    <w:p w:rsidR="002B5002" w:rsidRDefault="002B5002" w:rsidP="00940641"/>
    <w:p w:rsidR="001F17B6" w:rsidRPr="00590678" w:rsidRDefault="001F17B6" w:rsidP="001F17B6">
      <w:pPr>
        <w:autoSpaceDE w:val="0"/>
        <w:autoSpaceDN w:val="0"/>
        <w:adjustRightInd w:val="0"/>
        <w:jc w:val="center"/>
        <w:rPr>
          <w:rFonts w:ascii="Arial" w:hAnsi="Arial" w:cs="Arial"/>
          <w:b/>
          <w:bCs/>
        </w:rPr>
      </w:pPr>
      <w:r w:rsidRPr="00590678">
        <w:rPr>
          <w:rFonts w:ascii="Arial" w:hAnsi="Arial" w:cs="Arial"/>
          <w:b/>
          <w:bCs/>
        </w:rPr>
        <w:t>ANEXO II</w:t>
      </w:r>
    </w:p>
    <w:p w:rsidR="001F17B6" w:rsidRPr="00590678" w:rsidRDefault="001F17B6" w:rsidP="001F17B6">
      <w:pPr>
        <w:autoSpaceDE w:val="0"/>
        <w:autoSpaceDN w:val="0"/>
        <w:adjustRightInd w:val="0"/>
        <w:jc w:val="center"/>
        <w:rPr>
          <w:rFonts w:ascii="Arial" w:hAnsi="Arial" w:cs="Arial"/>
          <w:b/>
          <w:bCs/>
        </w:rPr>
      </w:pPr>
    </w:p>
    <w:p w:rsidR="001F17B6" w:rsidRPr="00590678" w:rsidRDefault="001F17B6" w:rsidP="001F17B6">
      <w:pPr>
        <w:autoSpaceDE w:val="0"/>
        <w:autoSpaceDN w:val="0"/>
        <w:adjustRightInd w:val="0"/>
        <w:jc w:val="center"/>
        <w:rPr>
          <w:rFonts w:ascii="Arial" w:hAnsi="Arial" w:cs="Arial"/>
          <w:b/>
          <w:bCs/>
        </w:rPr>
      </w:pPr>
      <w:r w:rsidRPr="00590678">
        <w:rPr>
          <w:rFonts w:ascii="Arial" w:hAnsi="Arial" w:cs="Arial"/>
          <w:b/>
          <w:bCs/>
        </w:rPr>
        <w:t>PREGÃO PRESENCIAL Nº 0</w:t>
      </w:r>
      <w:r w:rsidR="005975BA">
        <w:rPr>
          <w:rFonts w:ascii="Arial" w:hAnsi="Arial" w:cs="Arial"/>
          <w:b/>
          <w:bCs/>
        </w:rPr>
        <w:t>14</w:t>
      </w:r>
      <w:r>
        <w:rPr>
          <w:rFonts w:ascii="Arial" w:hAnsi="Arial" w:cs="Arial"/>
          <w:b/>
          <w:bCs/>
        </w:rPr>
        <w:t>/2017</w:t>
      </w:r>
      <w:r w:rsidRPr="00590678">
        <w:rPr>
          <w:rFonts w:ascii="Arial" w:hAnsi="Arial" w:cs="Arial"/>
          <w:b/>
          <w:bCs/>
        </w:rPr>
        <w:t>.</w:t>
      </w:r>
    </w:p>
    <w:p w:rsidR="001F17B6" w:rsidRPr="00590678" w:rsidRDefault="001F17B6" w:rsidP="001F17B6">
      <w:pPr>
        <w:autoSpaceDE w:val="0"/>
        <w:autoSpaceDN w:val="0"/>
        <w:adjustRightInd w:val="0"/>
        <w:jc w:val="center"/>
        <w:rPr>
          <w:rFonts w:ascii="Arial" w:hAnsi="Arial" w:cs="Arial"/>
          <w:b/>
          <w:bCs/>
        </w:rPr>
      </w:pPr>
    </w:p>
    <w:p w:rsidR="001F17B6" w:rsidRPr="00590678" w:rsidRDefault="001F17B6" w:rsidP="001F17B6">
      <w:pPr>
        <w:autoSpaceDE w:val="0"/>
        <w:autoSpaceDN w:val="0"/>
        <w:adjustRightInd w:val="0"/>
        <w:jc w:val="both"/>
        <w:rPr>
          <w:rFonts w:ascii="Arial" w:hAnsi="Arial" w:cs="Arial"/>
          <w:b/>
          <w:bCs/>
        </w:rPr>
      </w:pPr>
    </w:p>
    <w:p w:rsidR="001F17B6" w:rsidRPr="00590678" w:rsidRDefault="001F17B6" w:rsidP="001F17B6">
      <w:pPr>
        <w:autoSpaceDE w:val="0"/>
        <w:autoSpaceDN w:val="0"/>
        <w:adjustRightInd w:val="0"/>
        <w:jc w:val="center"/>
        <w:rPr>
          <w:rFonts w:ascii="Arial" w:hAnsi="Arial" w:cs="Arial"/>
          <w:b/>
          <w:bCs/>
        </w:rPr>
      </w:pPr>
      <w:r w:rsidRPr="00590678">
        <w:rPr>
          <w:rFonts w:ascii="Arial" w:hAnsi="Arial" w:cs="Arial"/>
          <w:b/>
          <w:bCs/>
        </w:rPr>
        <w:t>MODELO DE CREDENCIAMENTO</w:t>
      </w:r>
    </w:p>
    <w:p w:rsidR="001F17B6" w:rsidRPr="00590678" w:rsidRDefault="001F17B6" w:rsidP="001F17B6">
      <w:pPr>
        <w:autoSpaceDE w:val="0"/>
        <w:autoSpaceDN w:val="0"/>
        <w:adjustRightInd w:val="0"/>
        <w:jc w:val="both"/>
        <w:rPr>
          <w:rFonts w:ascii="Arial" w:hAnsi="Arial" w:cs="Arial"/>
          <w:b/>
          <w:bCs/>
        </w:rPr>
      </w:pPr>
    </w:p>
    <w:p w:rsidR="001F17B6" w:rsidRPr="00590678" w:rsidRDefault="001F17B6" w:rsidP="001F17B6">
      <w:pPr>
        <w:autoSpaceDE w:val="0"/>
        <w:autoSpaceDN w:val="0"/>
        <w:adjustRightInd w:val="0"/>
        <w:jc w:val="both"/>
        <w:rPr>
          <w:rFonts w:ascii="Arial" w:hAnsi="Arial" w:cs="Arial"/>
          <w:b/>
          <w:bCs/>
        </w:rPr>
      </w:pP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Através do presente, credenciamos o(a) Sr.(a) _________________________</w:t>
      </w:r>
      <w:r>
        <w:rPr>
          <w:rFonts w:ascii="Arial" w:hAnsi="Arial" w:cs="Arial"/>
        </w:rPr>
        <w:t>_____</w:t>
      </w:r>
      <w:r w:rsidRPr="00590678">
        <w:rPr>
          <w:rFonts w:ascii="Arial" w:hAnsi="Arial" w:cs="Arial"/>
        </w:rPr>
        <w:t>_____,</w:t>
      </w: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portador(a) da cédula de identidade nº __________ e do CPF nº __________, a participar da licitação instaurada pelo Município de </w:t>
      </w:r>
      <w:r w:rsidR="00844CD2">
        <w:rPr>
          <w:rFonts w:ascii="Arial" w:hAnsi="Arial" w:cs="Arial"/>
        </w:rPr>
        <w:t>Colorado</w:t>
      </w:r>
      <w:r w:rsidRPr="00590678">
        <w:rPr>
          <w:rFonts w:ascii="Arial" w:hAnsi="Arial" w:cs="Arial"/>
        </w:rPr>
        <w:t>/RS, na modalidade de Pregão Presencial, sob o nº 0</w:t>
      </w:r>
      <w:r>
        <w:rPr>
          <w:rFonts w:ascii="Arial" w:hAnsi="Arial" w:cs="Arial"/>
        </w:rPr>
        <w:t>1</w:t>
      </w:r>
      <w:r w:rsidR="00844CD2">
        <w:rPr>
          <w:rFonts w:ascii="Arial" w:hAnsi="Arial" w:cs="Arial"/>
        </w:rPr>
        <w:t>4</w:t>
      </w:r>
      <w:r w:rsidRPr="00590678">
        <w:rPr>
          <w:rFonts w:ascii="Arial" w:hAnsi="Arial" w:cs="Arial"/>
        </w:rPr>
        <w:t>/201</w:t>
      </w:r>
      <w:r>
        <w:rPr>
          <w:rFonts w:ascii="Arial" w:hAnsi="Arial" w:cs="Arial"/>
        </w:rPr>
        <w:t>7</w:t>
      </w:r>
      <w:r w:rsidRPr="00590678">
        <w:rPr>
          <w:rFonts w:ascii="Arial" w:hAnsi="Arial" w:cs="Arial"/>
        </w:rPr>
        <w:t>, na qualidade de REPRESENTANTE LEGAL, outorgando-lhe plenos poderes para pronunciar-se em nome da empresa ____________________, CNPJ nº</w:t>
      </w:r>
      <w:r>
        <w:rPr>
          <w:rFonts w:ascii="Arial" w:hAnsi="Arial" w:cs="Arial"/>
        </w:rPr>
        <w:t xml:space="preserve"> </w:t>
      </w:r>
      <w:r w:rsidRPr="00590678">
        <w:rPr>
          <w:rFonts w:ascii="Arial" w:hAnsi="Arial" w:cs="Arial"/>
        </w:rPr>
        <w:t>_______________________, bem como formular propostas e praticar todos os demais atos</w:t>
      </w:r>
      <w:r>
        <w:rPr>
          <w:rFonts w:ascii="Arial" w:hAnsi="Arial" w:cs="Arial"/>
        </w:rPr>
        <w:t xml:space="preserve"> </w:t>
      </w:r>
      <w:r w:rsidRPr="00590678">
        <w:rPr>
          <w:rFonts w:ascii="Arial" w:hAnsi="Arial" w:cs="Arial"/>
        </w:rPr>
        <w:t>inerentes ao certame.</w:t>
      </w: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Local e data.</w:t>
      </w: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______________________________________</w:t>
      </w: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Assinatura do(s) dirigente(s) da empresa</w:t>
      </w: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(firma reconhecida)</w:t>
      </w: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_____________________________________</w:t>
      </w:r>
    </w:p>
    <w:p w:rsidR="001F17B6" w:rsidRPr="00590678" w:rsidRDefault="001F17B6" w:rsidP="001F17B6">
      <w:pPr>
        <w:autoSpaceDE w:val="0"/>
        <w:autoSpaceDN w:val="0"/>
        <w:adjustRightInd w:val="0"/>
        <w:jc w:val="both"/>
        <w:rPr>
          <w:rFonts w:ascii="Arial" w:hAnsi="Arial" w:cs="Arial"/>
        </w:rPr>
      </w:pPr>
      <w:r w:rsidRPr="00590678">
        <w:rPr>
          <w:rFonts w:ascii="Arial" w:hAnsi="Arial" w:cs="Arial"/>
        </w:rPr>
        <w:t xml:space="preserve">                                                        Nome do dirigente da empresa</w:t>
      </w: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rPr>
      </w:pPr>
      <w:r w:rsidRPr="00590678">
        <w:rPr>
          <w:rFonts w:ascii="Arial" w:hAnsi="Arial" w:cs="Arial"/>
          <w:b/>
          <w:bCs/>
        </w:rPr>
        <w:t xml:space="preserve">Obs.: </w:t>
      </w:r>
      <w:r w:rsidRPr="00590678">
        <w:rPr>
          <w:rFonts w:ascii="Arial" w:hAnsi="Arial" w:cs="Arial"/>
        </w:rPr>
        <w:t>1. Caso o contrato social ou o estatuto determinem que mais de uma pessoa deva assinar o credenciamento, a falta de qualquer uma delas invalida o documento para os fins deste procedimento licitatório.</w:t>
      </w:r>
    </w:p>
    <w:p w:rsidR="001F17B6" w:rsidRPr="00590678" w:rsidRDefault="001F17B6" w:rsidP="001F17B6">
      <w:pPr>
        <w:autoSpaceDE w:val="0"/>
        <w:autoSpaceDN w:val="0"/>
        <w:adjustRightInd w:val="0"/>
        <w:jc w:val="both"/>
        <w:rPr>
          <w:rFonts w:ascii="Arial" w:hAnsi="Arial" w:cs="Arial"/>
        </w:rPr>
      </w:pPr>
    </w:p>
    <w:p w:rsidR="001F17B6" w:rsidRPr="00590678" w:rsidRDefault="001F17B6" w:rsidP="001F17B6">
      <w:pPr>
        <w:autoSpaceDE w:val="0"/>
        <w:autoSpaceDN w:val="0"/>
        <w:adjustRightInd w:val="0"/>
        <w:jc w:val="both"/>
        <w:rPr>
          <w:rFonts w:ascii="Arial" w:hAnsi="Arial" w:cs="Arial"/>
          <w:b/>
          <w:bCs/>
        </w:rPr>
      </w:pPr>
      <w:r w:rsidRPr="00590678">
        <w:rPr>
          <w:rFonts w:ascii="Arial" w:hAnsi="Arial" w:cs="Arial"/>
          <w:b/>
          <w:bCs/>
        </w:rPr>
        <w:t>(Este anexo deverá ser apresentado fora dos envelopes, por ocasião do credenciamento</w:t>
      </w:r>
      <w:r>
        <w:rPr>
          <w:rFonts w:ascii="Arial" w:hAnsi="Arial" w:cs="Arial"/>
          <w:b/>
          <w:bCs/>
        </w:rPr>
        <w:t xml:space="preserve">, </w:t>
      </w:r>
      <w:r w:rsidRPr="00590678">
        <w:rPr>
          <w:rFonts w:ascii="Arial" w:hAnsi="Arial" w:cs="Arial"/>
          <w:b/>
          <w:bCs/>
        </w:rPr>
        <w:t>preferencialmente, em papel timbrado, datilografado ou impresso por meio eletrônico)</w:t>
      </w:r>
    </w:p>
    <w:p w:rsidR="001F17B6" w:rsidRPr="00590678" w:rsidRDefault="001F17B6" w:rsidP="001F17B6">
      <w:pPr>
        <w:autoSpaceDE w:val="0"/>
        <w:autoSpaceDN w:val="0"/>
        <w:adjustRightInd w:val="0"/>
        <w:jc w:val="both"/>
        <w:rPr>
          <w:rFonts w:ascii="Arial" w:hAnsi="Arial" w:cs="Arial"/>
          <w:b/>
          <w:bCs/>
        </w:rPr>
      </w:pPr>
    </w:p>
    <w:p w:rsidR="001F17B6" w:rsidRPr="00590678" w:rsidRDefault="001F17B6" w:rsidP="001F17B6">
      <w:pPr>
        <w:autoSpaceDE w:val="0"/>
        <w:autoSpaceDN w:val="0"/>
        <w:adjustRightInd w:val="0"/>
        <w:jc w:val="both"/>
        <w:rPr>
          <w:rFonts w:ascii="Arial" w:hAnsi="Arial" w:cs="Arial"/>
          <w:b/>
          <w:bCs/>
        </w:rPr>
      </w:pPr>
    </w:p>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2B5002" w:rsidRDefault="002B5002" w:rsidP="00940641"/>
    <w:p w:rsidR="002B5002" w:rsidRDefault="002B5002" w:rsidP="00940641"/>
    <w:p w:rsidR="002B5002" w:rsidRDefault="002B5002" w:rsidP="00940641"/>
    <w:p w:rsidR="00940641" w:rsidRPr="0021330A" w:rsidRDefault="00940641" w:rsidP="0021330A">
      <w:pPr>
        <w:spacing w:line="360" w:lineRule="auto"/>
        <w:jc w:val="center"/>
        <w:rPr>
          <w:rFonts w:ascii="Arial" w:hAnsi="Arial" w:cs="Arial"/>
          <w:b/>
        </w:rPr>
      </w:pPr>
      <w:r w:rsidRPr="0021330A">
        <w:rPr>
          <w:rFonts w:ascii="Arial" w:hAnsi="Arial" w:cs="Arial"/>
          <w:b/>
        </w:rPr>
        <w:t>ANEXO III</w:t>
      </w:r>
    </w:p>
    <w:p w:rsidR="00940641" w:rsidRPr="0021330A" w:rsidRDefault="00940641" w:rsidP="0021330A">
      <w:pPr>
        <w:spacing w:line="360" w:lineRule="auto"/>
        <w:jc w:val="center"/>
        <w:rPr>
          <w:rFonts w:ascii="Arial" w:hAnsi="Arial" w:cs="Arial"/>
          <w:b/>
        </w:rPr>
      </w:pPr>
    </w:p>
    <w:p w:rsidR="002B5002" w:rsidRPr="0021330A" w:rsidRDefault="002B5002" w:rsidP="0021330A">
      <w:pPr>
        <w:spacing w:line="360" w:lineRule="auto"/>
        <w:jc w:val="center"/>
        <w:rPr>
          <w:rFonts w:ascii="Arial" w:hAnsi="Arial" w:cs="Arial"/>
          <w:b/>
        </w:rPr>
      </w:pPr>
      <w:r w:rsidRPr="0021330A">
        <w:rPr>
          <w:rFonts w:ascii="Arial" w:hAnsi="Arial" w:cs="Arial"/>
          <w:b/>
        </w:rPr>
        <w:t>PREGÃO</w:t>
      </w:r>
      <w:r w:rsidR="0021330A" w:rsidRPr="0021330A">
        <w:rPr>
          <w:rFonts w:ascii="Arial" w:hAnsi="Arial" w:cs="Arial"/>
          <w:b/>
        </w:rPr>
        <w:t xml:space="preserve"> </w:t>
      </w:r>
      <w:r w:rsidR="0021330A" w:rsidRPr="0021330A">
        <w:rPr>
          <w:rFonts w:ascii="Arial" w:hAnsi="Arial" w:cs="Arial"/>
          <w:b/>
          <w:bCs/>
        </w:rPr>
        <w:t>PRESENCIAL</w:t>
      </w:r>
      <w:r w:rsidR="005975BA">
        <w:rPr>
          <w:rFonts w:ascii="Arial" w:hAnsi="Arial" w:cs="Arial"/>
          <w:b/>
        </w:rPr>
        <w:t xml:space="preserve"> Nº 014</w:t>
      </w:r>
      <w:r w:rsidRPr="0021330A">
        <w:rPr>
          <w:rFonts w:ascii="Arial" w:hAnsi="Arial" w:cs="Arial"/>
          <w:b/>
        </w:rPr>
        <w:t>/2017</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b/>
        </w:rPr>
      </w:pPr>
      <w:r w:rsidRPr="0021330A">
        <w:rPr>
          <w:rFonts w:ascii="Arial" w:hAnsi="Arial" w:cs="Arial"/>
          <w:b/>
        </w:rPr>
        <w:t>DECLARAÇÃO DO PRAZO DE VALIDADE DA PROPOSTA</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r w:rsidRPr="0021330A">
        <w:rPr>
          <w:rFonts w:ascii="Arial" w:hAnsi="Arial" w:cs="Arial"/>
        </w:rPr>
        <w:t xml:space="preserve">  </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jc w:val="both"/>
        <w:rPr>
          <w:rFonts w:ascii="Arial" w:hAnsi="Arial" w:cs="Arial"/>
        </w:rPr>
      </w:pPr>
      <w:r w:rsidRPr="0021330A">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21330A">
        <w:rPr>
          <w:rFonts w:ascii="Arial" w:hAnsi="Arial" w:cs="Arial"/>
        </w:rPr>
        <w:t>01</w:t>
      </w:r>
      <w:r w:rsidR="00844CD2">
        <w:rPr>
          <w:rFonts w:ascii="Arial" w:hAnsi="Arial" w:cs="Arial"/>
        </w:rPr>
        <w:t>4</w:t>
      </w:r>
      <w:r w:rsidR="0021330A">
        <w:rPr>
          <w:rFonts w:ascii="Arial" w:hAnsi="Arial" w:cs="Arial"/>
        </w:rPr>
        <w:t>/</w:t>
      </w:r>
      <w:r w:rsidRPr="0021330A">
        <w:rPr>
          <w:rFonts w:ascii="Arial" w:hAnsi="Arial" w:cs="Arial"/>
        </w:rPr>
        <w:t xml:space="preserve">2017 com data de abertura para o dia __ de </w:t>
      </w:r>
      <w:r w:rsidR="0021330A">
        <w:rPr>
          <w:rFonts w:ascii="Arial" w:hAnsi="Arial" w:cs="Arial"/>
        </w:rPr>
        <w:t>_____</w:t>
      </w:r>
      <w:r w:rsidRPr="0021330A">
        <w:rPr>
          <w:rFonts w:ascii="Arial" w:hAnsi="Arial" w:cs="Arial"/>
        </w:rPr>
        <w:t xml:space="preserve"> de 2017, da Prefeitura Municipal de </w:t>
      </w:r>
      <w:r w:rsidR="0021330A">
        <w:rPr>
          <w:rFonts w:ascii="Arial" w:hAnsi="Arial" w:cs="Arial"/>
        </w:rPr>
        <w:t>Colorado-RS,</w:t>
      </w:r>
      <w:r w:rsidRPr="0021330A">
        <w:rPr>
          <w:rFonts w:ascii="Arial" w:hAnsi="Arial" w:cs="Arial"/>
        </w:rPr>
        <w:t xml:space="preserve"> que a proposta emitida por </w:t>
      </w:r>
      <w:r w:rsidR="0021330A">
        <w:rPr>
          <w:rFonts w:ascii="Arial" w:hAnsi="Arial" w:cs="Arial"/>
        </w:rPr>
        <w:t>esta empresa tem a validade de 9</w:t>
      </w:r>
      <w:r w:rsidRPr="0021330A">
        <w:rPr>
          <w:rFonts w:ascii="Arial" w:hAnsi="Arial" w:cs="Arial"/>
        </w:rPr>
        <w:t>0 (</w:t>
      </w:r>
      <w:r w:rsidR="0021330A">
        <w:rPr>
          <w:rFonts w:ascii="Arial" w:hAnsi="Arial" w:cs="Arial"/>
        </w:rPr>
        <w:t>noventa</w:t>
      </w:r>
      <w:r w:rsidRPr="0021330A">
        <w:rPr>
          <w:rFonts w:ascii="Arial" w:hAnsi="Arial" w:cs="Arial"/>
        </w:rPr>
        <w:t>) dias, de acordo com o que estabelece o sub-item 5.</w:t>
      </w:r>
      <w:r w:rsidR="0021330A">
        <w:rPr>
          <w:rFonts w:ascii="Arial" w:hAnsi="Arial" w:cs="Arial"/>
        </w:rPr>
        <w:t>1</w:t>
      </w:r>
      <w:r w:rsidRPr="0021330A">
        <w:rPr>
          <w:rFonts w:ascii="Arial" w:hAnsi="Arial" w:cs="Arial"/>
        </w:rPr>
        <w:t xml:space="preserve"> do referido Edital.</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t>Local e Data.</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t>____________________________</w:t>
      </w:r>
    </w:p>
    <w:p w:rsidR="00940641" w:rsidRPr="0021330A" w:rsidRDefault="00940641" w:rsidP="0021330A">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t>Assinatura</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Default="00940641" w:rsidP="00940641"/>
    <w:p w:rsidR="00940641" w:rsidRDefault="00940641" w:rsidP="00940641"/>
    <w:p w:rsidR="00940641" w:rsidRDefault="00940641" w:rsidP="00940641"/>
    <w:p w:rsidR="002B5002" w:rsidRDefault="002B5002" w:rsidP="00940641"/>
    <w:p w:rsidR="0021330A" w:rsidRPr="00590678" w:rsidRDefault="0021330A" w:rsidP="0021330A">
      <w:pPr>
        <w:autoSpaceDE w:val="0"/>
        <w:autoSpaceDN w:val="0"/>
        <w:adjustRightInd w:val="0"/>
        <w:jc w:val="both"/>
        <w:rPr>
          <w:rFonts w:ascii="Arial" w:hAnsi="Arial" w:cs="Arial"/>
          <w:b/>
          <w:bCs/>
        </w:rPr>
      </w:pPr>
      <w:r w:rsidRPr="00590678">
        <w:rPr>
          <w:rFonts w:ascii="Arial" w:hAnsi="Arial" w:cs="Arial"/>
          <w:b/>
          <w:bCs/>
        </w:rPr>
        <w:t xml:space="preserve">                                               </w:t>
      </w:r>
      <w:r>
        <w:rPr>
          <w:rFonts w:ascii="Arial" w:hAnsi="Arial" w:cs="Arial"/>
          <w:b/>
          <w:bCs/>
        </w:rPr>
        <w:t xml:space="preserve">            ANEXO IV</w:t>
      </w: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r w:rsidRPr="00590678">
        <w:rPr>
          <w:rFonts w:ascii="Arial" w:hAnsi="Arial" w:cs="Arial"/>
          <w:b/>
          <w:bCs/>
        </w:rPr>
        <w:t xml:space="preserve">                                   PREGÃO PRESENCIAL Nº 0</w:t>
      </w:r>
      <w:r w:rsidR="005975BA">
        <w:rPr>
          <w:rFonts w:ascii="Arial" w:hAnsi="Arial" w:cs="Arial"/>
          <w:b/>
          <w:bCs/>
        </w:rPr>
        <w:t>14</w:t>
      </w:r>
      <w:r>
        <w:rPr>
          <w:rFonts w:ascii="Arial" w:hAnsi="Arial" w:cs="Arial"/>
          <w:b/>
          <w:bCs/>
        </w:rPr>
        <w:t>/2017</w:t>
      </w:r>
      <w:r w:rsidRPr="00590678">
        <w:rPr>
          <w:rFonts w:ascii="Arial" w:hAnsi="Arial" w:cs="Arial"/>
          <w:b/>
          <w:bCs/>
        </w:rPr>
        <w:t>.</w:t>
      </w: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r w:rsidRPr="00590678">
        <w:rPr>
          <w:rFonts w:ascii="Arial" w:hAnsi="Arial" w:cs="Arial"/>
          <w:b/>
          <w:bCs/>
        </w:rPr>
        <w:t>DECLARAÇÃO DE QUE PREENCHE OS REQUISITOS DE HABILITAÇÃO</w:t>
      </w: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DECLARO na condição de representante Empresa______________________________________________________________</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_________________________________________________, estabelecida na Cidade de __________________________________________, inscrita no CNPJ sob nº ______________________________, que estou ciente das condições do Edital de Pregão nº 0</w:t>
      </w:r>
      <w:r>
        <w:rPr>
          <w:rFonts w:ascii="Arial" w:hAnsi="Arial" w:cs="Arial"/>
        </w:rPr>
        <w:t>1</w:t>
      </w:r>
      <w:r w:rsidR="00222C98">
        <w:rPr>
          <w:rFonts w:ascii="Arial" w:hAnsi="Arial" w:cs="Arial"/>
        </w:rPr>
        <w:t>4</w:t>
      </w:r>
      <w:r>
        <w:rPr>
          <w:rFonts w:ascii="Arial" w:hAnsi="Arial" w:cs="Arial"/>
        </w:rPr>
        <w:t>/2017</w:t>
      </w:r>
      <w:r w:rsidRPr="00590678">
        <w:rPr>
          <w:rFonts w:ascii="Arial" w:hAnsi="Arial" w:cs="Arial"/>
        </w:rPr>
        <w:t>, e cumprindo Plenamente todas as condições e requisitos exigidos no referido certame.</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_______/RS, _____/_______________/_______</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________________________________________</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w:t>
      </w:r>
      <w:r>
        <w:rPr>
          <w:rFonts w:ascii="Arial" w:hAnsi="Arial" w:cs="Arial"/>
        </w:rPr>
        <w:t xml:space="preserve">                </w:t>
      </w:r>
      <w:r w:rsidRPr="00590678">
        <w:rPr>
          <w:rFonts w:ascii="Arial" w:hAnsi="Arial" w:cs="Arial"/>
        </w:rPr>
        <w:t xml:space="preserve"> Nome:</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CPF:</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tabs>
          <w:tab w:val="left" w:pos="2775"/>
        </w:tabs>
        <w:jc w:val="both"/>
        <w:rPr>
          <w:rFonts w:ascii="Arial" w:hAnsi="Arial" w:cs="Arial"/>
          <w:b/>
          <w:bCs/>
        </w:rPr>
      </w:pPr>
      <w:r w:rsidRPr="00590678">
        <w:rPr>
          <w:rFonts w:ascii="Arial" w:hAnsi="Arial" w:cs="Arial"/>
          <w:b/>
          <w:bCs/>
        </w:rPr>
        <w:t>Este anexo deverá ser apresentado fora dos envelopes, por ocasião do credenciamento</w:t>
      </w:r>
      <w:r>
        <w:rPr>
          <w:rFonts w:ascii="Arial" w:hAnsi="Arial" w:cs="Arial"/>
          <w:b/>
          <w:bCs/>
        </w:rPr>
        <w:t>.</w:t>
      </w:r>
      <w:r w:rsidRPr="00590678">
        <w:rPr>
          <w:rFonts w:ascii="Arial" w:hAnsi="Arial" w:cs="Arial"/>
          <w:b/>
          <w:bCs/>
        </w:rPr>
        <w:t xml:space="preserve"> </w:t>
      </w:r>
    </w:p>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Pr="0021330A" w:rsidRDefault="00940641" w:rsidP="0021330A">
      <w:pPr>
        <w:spacing w:line="360" w:lineRule="auto"/>
        <w:ind w:firstLine="3"/>
        <w:jc w:val="center"/>
        <w:rPr>
          <w:rFonts w:ascii="Arial" w:hAnsi="Arial" w:cs="Arial"/>
          <w:b/>
        </w:rPr>
      </w:pPr>
      <w:r w:rsidRPr="0021330A">
        <w:rPr>
          <w:rFonts w:ascii="Arial" w:hAnsi="Arial" w:cs="Arial"/>
          <w:b/>
        </w:rPr>
        <w:t>ANEXO V</w:t>
      </w:r>
    </w:p>
    <w:p w:rsidR="00940641" w:rsidRPr="0021330A" w:rsidRDefault="00940641" w:rsidP="0021330A">
      <w:pPr>
        <w:spacing w:line="360" w:lineRule="auto"/>
        <w:ind w:firstLine="3"/>
        <w:jc w:val="center"/>
        <w:rPr>
          <w:rFonts w:ascii="Arial" w:hAnsi="Arial" w:cs="Arial"/>
          <w:b/>
        </w:rPr>
      </w:pPr>
    </w:p>
    <w:p w:rsidR="002B5002" w:rsidRPr="0021330A" w:rsidRDefault="005975BA" w:rsidP="0021330A">
      <w:pPr>
        <w:spacing w:line="360" w:lineRule="auto"/>
        <w:ind w:firstLine="3"/>
        <w:jc w:val="center"/>
        <w:rPr>
          <w:rFonts w:ascii="Arial" w:hAnsi="Arial" w:cs="Arial"/>
          <w:b/>
        </w:rPr>
      </w:pPr>
      <w:r>
        <w:rPr>
          <w:rFonts w:ascii="Arial" w:hAnsi="Arial" w:cs="Arial"/>
          <w:b/>
        </w:rPr>
        <w:t>PREGÃO Nº 014</w:t>
      </w:r>
      <w:r w:rsidR="002B5002" w:rsidRPr="0021330A">
        <w:rPr>
          <w:rFonts w:ascii="Arial" w:hAnsi="Arial" w:cs="Arial"/>
          <w:b/>
        </w:rPr>
        <w:t>/2017</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r w:rsidRPr="0021330A">
        <w:rPr>
          <w:rFonts w:ascii="Arial" w:hAnsi="Arial" w:cs="Arial"/>
        </w:rPr>
        <w:t>DECLARAÇÃO DE MENORES</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jc w:val="both"/>
        <w:rPr>
          <w:rFonts w:ascii="Arial" w:hAnsi="Arial" w:cs="Arial"/>
        </w:rPr>
      </w:pPr>
    </w:p>
    <w:p w:rsidR="00940641" w:rsidRPr="0021330A" w:rsidRDefault="00940641" w:rsidP="0021330A">
      <w:pPr>
        <w:spacing w:line="360" w:lineRule="auto"/>
        <w:jc w:val="both"/>
        <w:rPr>
          <w:rFonts w:ascii="Arial" w:hAnsi="Arial" w:cs="Arial"/>
        </w:rPr>
      </w:pPr>
      <w:r w:rsidRPr="0021330A">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40641" w:rsidRPr="0021330A" w:rsidRDefault="00940641" w:rsidP="0021330A">
      <w:pPr>
        <w:spacing w:line="360" w:lineRule="auto"/>
        <w:jc w:val="both"/>
        <w:rPr>
          <w:rFonts w:ascii="Arial" w:hAnsi="Arial" w:cs="Arial"/>
        </w:rPr>
      </w:pPr>
    </w:p>
    <w:p w:rsidR="00940641" w:rsidRPr="0021330A" w:rsidRDefault="00940641" w:rsidP="0021330A">
      <w:pPr>
        <w:spacing w:line="360" w:lineRule="auto"/>
        <w:jc w:val="both"/>
        <w:rPr>
          <w:rFonts w:ascii="Arial" w:hAnsi="Arial" w:cs="Arial"/>
        </w:rPr>
      </w:pPr>
      <w:r w:rsidRPr="0021330A">
        <w:rPr>
          <w:rFonts w:ascii="Arial" w:hAnsi="Arial" w:cs="Arial"/>
        </w:rPr>
        <w:t>Ressalva:  Emprega menor, a partir de 1</w:t>
      </w:r>
      <w:r w:rsidR="0021330A">
        <w:rPr>
          <w:rFonts w:ascii="Arial" w:hAnsi="Arial" w:cs="Arial"/>
        </w:rPr>
        <w:t>4 anos, na condição de aprendiz</w:t>
      </w:r>
      <w:r w:rsidRPr="0021330A">
        <w:rPr>
          <w:rFonts w:ascii="Arial" w:hAnsi="Arial" w:cs="Arial"/>
        </w:rPr>
        <w:t>.</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jc w:val="center"/>
        <w:rPr>
          <w:rFonts w:ascii="Arial" w:hAnsi="Arial" w:cs="Arial"/>
        </w:rPr>
      </w:pPr>
      <w:r w:rsidRPr="0021330A">
        <w:rPr>
          <w:rFonts w:ascii="Arial" w:hAnsi="Arial" w:cs="Arial"/>
        </w:rPr>
        <w:t>_____________</w:t>
      </w:r>
      <w:r w:rsidR="0021330A">
        <w:rPr>
          <w:rFonts w:ascii="Arial" w:hAnsi="Arial" w:cs="Arial"/>
        </w:rPr>
        <w:t>_____</w:t>
      </w:r>
      <w:r w:rsidRPr="0021330A">
        <w:rPr>
          <w:rFonts w:ascii="Arial" w:hAnsi="Arial" w:cs="Arial"/>
        </w:rPr>
        <w:t>___</w:t>
      </w:r>
    </w:p>
    <w:p w:rsidR="00940641" w:rsidRPr="0021330A" w:rsidRDefault="0021330A" w:rsidP="0021330A">
      <w:pPr>
        <w:spacing w:line="360" w:lineRule="auto"/>
        <w:jc w:val="center"/>
        <w:rPr>
          <w:rFonts w:ascii="Arial" w:hAnsi="Arial" w:cs="Arial"/>
        </w:rPr>
      </w:pPr>
      <w:r>
        <w:rPr>
          <w:rFonts w:ascii="Arial" w:hAnsi="Arial" w:cs="Arial"/>
        </w:rPr>
        <w:t>Data</w:t>
      </w:r>
    </w:p>
    <w:p w:rsidR="00940641" w:rsidRPr="0021330A" w:rsidRDefault="00940641" w:rsidP="0021330A">
      <w:pPr>
        <w:spacing w:line="360" w:lineRule="auto"/>
        <w:jc w:val="center"/>
        <w:rPr>
          <w:rFonts w:ascii="Arial" w:hAnsi="Arial" w:cs="Arial"/>
        </w:rPr>
      </w:pPr>
    </w:p>
    <w:p w:rsidR="00940641" w:rsidRPr="0021330A" w:rsidRDefault="00940641" w:rsidP="0021330A">
      <w:pPr>
        <w:spacing w:line="360" w:lineRule="auto"/>
        <w:jc w:val="center"/>
        <w:rPr>
          <w:rFonts w:ascii="Arial" w:hAnsi="Arial" w:cs="Arial"/>
        </w:rPr>
      </w:pPr>
    </w:p>
    <w:p w:rsidR="00940641" w:rsidRPr="0021330A" w:rsidRDefault="00940641" w:rsidP="0021330A">
      <w:pPr>
        <w:spacing w:line="360" w:lineRule="auto"/>
        <w:jc w:val="center"/>
        <w:rPr>
          <w:rFonts w:ascii="Arial" w:hAnsi="Arial" w:cs="Arial"/>
        </w:rPr>
      </w:pPr>
      <w:r w:rsidRPr="0021330A">
        <w:rPr>
          <w:rFonts w:ascii="Arial" w:hAnsi="Arial" w:cs="Arial"/>
        </w:rPr>
        <w:t>________________________________________</w:t>
      </w:r>
    </w:p>
    <w:p w:rsidR="00940641" w:rsidRPr="0021330A" w:rsidRDefault="00940641" w:rsidP="0021330A">
      <w:pPr>
        <w:spacing w:line="360" w:lineRule="auto"/>
        <w:jc w:val="center"/>
        <w:rPr>
          <w:rFonts w:ascii="Arial" w:hAnsi="Arial" w:cs="Arial"/>
        </w:rPr>
      </w:pPr>
      <w:r w:rsidRPr="0021330A">
        <w:rPr>
          <w:rFonts w:ascii="Arial" w:hAnsi="Arial" w:cs="Arial"/>
        </w:rPr>
        <w:t>Assinatura representante legal</w:t>
      </w: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p>
    <w:p w:rsidR="00940641" w:rsidRPr="0021330A" w:rsidRDefault="00940641" w:rsidP="0021330A">
      <w:pPr>
        <w:spacing w:line="360" w:lineRule="auto"/>
        <w:rPr>
          <w:rFonts w:ascii="Arial" w:hAnsi="Arial" w:cs="Arial"/>
        </w:rPr>
      </w:pPr>
      <w:r w:rsidRPr="0021330A">
        <w:rPr>
          <w:rFonts w:ascii="Arial" w:hAnsi="Arial" w:cs="Arial"/>
        </w:rPr>
        <w:t>Obs: em caso afirmativo, assinalar a ressalva acima.</w:t>
      </w:r>
    </w:p>
    <w:p w:rsidR="00940641" w:rsidRDefault="00940641" w:rsidP="00940641"/>
    <w:p w:rsidR="00940641" w:rsidRDefault="00940641" w:rsidP="00940641"/>
    <w:p w:rsidR="00940641" w:rsidRDefault="00940641" w:rsidP="00940641"/>
    <w:p w:rsidR="002B5002" w:rsidRDefault="002B5002" w:rsidP="00940641"/>
    <w:p w:rsidR="00940641" w:rsidRPr="0021330A" w:rsidRDefault="00940641" w:rsidP="0021330A">
      <w:pPr>
        <w:ind w:firstLine="3"/>
        <w:jc w:val="center"/>
        <w:rPr>
          <w:rFonts w:ascii="Arial" w:hAnsi="Arial" w:cs="Arial"/>
          <w:b/>
        </w:rPr>
      </w:pPr>
      <w:r w:rsidRPr="0021330A">
        <w:rPr>
          <w:rFonts w:ascii="Arial" w:hAnsi="Arial" w:cs="Arial"/>
          <w:b/>
        </w:rPr>
        <w:t>ANEXO VI</w:t>
      </w:r>
    </w:p>
    <w:p w:rsidR="00940641" w:rsidRDefault="00940641" w:rsidP="00940641">
      <w:r>
        <w:tab/>
      </w:r>
    </w:p>
    <w:p w:rsidR="0021330A" w:rsidRPr="00590678" w:rsidRDefault="00940641" w:rsidP="0021330A">
      <w:pPr>
        <w:autoSpaceDE w:val="0"/>
        <w:autoSpaceDN w:val="0"/>
        <w:adjustRightInd w:val="0"/>
        <w:jc w:val="center"/>
        <w:rPr>
          <w:rFonts w:ascii="Arial" w:hAnsi="Arial" w:cs="Arial"/>
          <w:b/>
          <w:bCs/>
        </w:rPr>
      </w:pPr>
      <w:r>
        <w:tab/>
      </w:r>
      <w:r w:rsidR="0021330A" w:rsidRPr="00590678">
        <w:rPr>
          <w:rFonts w:ascii="Arial" w:hAnsi="Arial" w:cs="Arial"/>
          <w:b/>
          <w:bCs/>
        </w:rPr>
        <w:t>DECLARAÇÃO DE ENQUADRAMENTO ME OU EPP</w:t>
      </w:r>
    </w:p>
    <w:p w:rsidR="0021330A" w:rsidRPr="00590678" w:rsidRDefault="0021330A" w:rsidP="0021330A">
      <w:pPr>
        <w:autoSpaceDE w:val="0"/>
        <w:autoSpaceDN w:val="0"/>
        <w:adjustRightInd w:val="0"/>
        <w:jc w:val="center"/>
        <w:rPr>
          <w:rFonts w:ascii="Arial" w:hAnsi="Arial" w:cs="Arial"/>
          <w:b/>
          <w:bCs/>
        </w:rPr>
      </w:pPr>
    </w:p>
    <w:p w:rsidR="0021330A" w:rsidRPr="00590678" w:rsidRDefault="0021330A" w:rsidP="0021330A">
      <w:pPr>
        <w:autoSpaceDE w:val="0"/>
        <w:autoSpaceDN w:val="0"/>
        <w:adjustRightInd w:val="0"/>
        <w:jc w:val="center"/>
        <w:rPr>
          <w:rFonts w:ascii="Arial" w:hAnsi="Arial" w:cs="Arial"/>
          <w:b/>
          <w:bCs/>
        </w:rPr>
      </w:pPr>
    </w:p>
    <w:p w:rsidR="0021330A" w:rsidRPr="00590678" w:rsidRDefault="0021330A" w:rsidP="0021330A">
      <w:pPr>
        <w:autoSpaceDE w:val="0"/>
        <w:autoSpaceDN w:val="0"/>
        <w:adjustRightInd w:val="0"/>
        <w:jc w:val="center"/>
        <w:rPr>
          <w:rFonts w:ascii="Arial" w:hAnsi="Arial" w:cs="Arial"/>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À PREFEITURA MUNICIPAL DE COLORADO/RS</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COMISSÃO PERMANENTE DE LICITAÇÃO</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b/>
          <w:bCs/>
        </w:rPr>
      </w:pPr>
      <w:r w:rsidRPr="00590678">
        <w:rPr>
          <w:rFonts w:ascii="Arial" w:hAnsi="Arial" w:cs="Arial"/>
          <w:b/>
          <w:bCs/>
        </w:rPr>
        <w:t>PREGÃO PRESENCIAL Nº 0</w:t>
      </w:r>
      <w:r w:rsidR="005975BA">
        <w:rPr>
          <w:rFonts w:ascii="Arial" w:hAnsi="Arial" w:cs="Arial"/>
          <w:b/>
          <w:bCs/>
        </w:rPr>
        <w:t>14</w:t>
      </w:r>
      <w:r>
        <w:rPr>
          <w:rFonts w:ascii="Arial" w:hAnsi="Arial" w:cs="Arial"/>
          <w:b/>
          <w:bCs/>
        </w:rPr>
        <w:t>/2017</w:t>
      </w:r>
      <w:r w:rsidRPr="00590678">
        <w:rPr>
          <w:rFonts w:ascii="Arial" w:hAnsi="Arial" w:cs="Arial"/>
          <w:b/>
          <w:bCs/>
        </w:rPr>
        <w:t>.</w:t>
      </w: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b/>
          <w:bCs/>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DECLARO para os devidos fins e sob as penalidades da Lei, que a empresa______________________________________________, inscrita no CNPJ sob nº</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___________________________, está enquadrada como ______________________</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(Microempresa/EPP), e cumpre os requisitos estabelecidos no artigo 3º da Lei Complementar nº123,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Colorado</w:t>
      </w:r>
      <w:r>
        <w:rPr>
          <w:rFonts w:ascii="Arial" w:hAnsi="Arial" w:cs="Arial"/>
        </w:rPr>
        <w:t>, ___ de ___________________2017</w:t>
      </w:r>
      <w:r w:rsidRPr="00590678">
        <w:rPr>
          <w:rFonts w:ascii="Arial" w:hAnsi="Arial" w:cs="Arial"/>
        </w:rPr>
        <w:t>.</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____________________________________</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Nome:</w:t>
      </w:r>
    </w:p>
    <w:p w:rsidR="0021330A" w:rsidRPr="00590678" w:rsidRDefault="0021330A" w:rsidP="0021330A">
      <w:pPr>
        <w:autoSpaceDE w:val="0"/>
        <w:autoSpaceDN w:val="0"/>
        <w:adjustRightInd w:val="0"/>
        <w:jc w:val="both"/>
        <w:rPr>
          <w:rFonts w:ascii="Arial" w:hAnsi="Arial" w:cs="Arial"/>
        </w:rPr>
      </w:pPr>
      <w:r w:rsidRPr="00590678">
        <w:rPr>
          <w:rFonts w:ascii="Arial" w:hAnsi="Arial" w:cs="Arial"/>
        </w:rPr>
        <w:t xml:space="preserve">                                                                     CRC:</w:t>
      </w: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autoSpaceDE w:val="0"/>
        <w:autoSpaceDN w:val="0"/>
        <w:adjustRightInd w:val="0"/>
        <w:jc w:val="both"/>
        <w:rPr>
          <w:rFonts w:ascii="Arial" w:hAnsi="Arial" w:cs="Arial"/>
        </w:rPr>
      </w:pPr>
    </w:p>
    <w:p w:rsidR="0021330A" w:rsidRPr="00590678" w:rsidRDefault="0021330A" w:rsidP="0021330A">
      <w:pPr>
        <w:tabs>
          <w:tab w:val="left" w:pos="3750"/>
        </w:tabs>
        <w:jc w:val="both"/>
        <w:rPr>
          <w:rFonts w:ascii="Arial" w:hAnsi="Arial" w:cs="Arial"/>
          <w:b/>
          <w:bCs/>
        </w:rPr>
      </w:pPr>
      <w:r w:rsidRPr="00590678">
        <w:rPr>
          <w:rFonts w:ascii="Arial" w:hAnsi="Arial" w:cs="Arial"/>
          <w:b/>
          <w:bCs/>
        </w:rPr>
        <w:t>Este anexo deverá ser apresentado fora dos envelopes, por ocasião do credenciamento</w:t>
      </w:r>
      <w:r>
        <w:rPr>
          <w:rFonts w:ascii="Arial" w:hAnsi="Arial" w:cs="Arial"/>
          <w:b/>
          <w:bCs/>
        </w:rPr>
        <w:t>.</w:t>
      </w:r>
    </w:p>
    <w:p w:rsidR="00940641" w:rsidRDefault="00940641" w:rsidP="0021330A"/>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940641" w:rsidRDefault="00940641" w:rsidP="00940641"/>
    <w:p w:rsidR="00575563" w:rsidRDefault="00575563" w:rsidP="00940641"/>
    <w:p w:rsidR="0021330A" w:rsidRPr="00590678" w:rsidRDefault="0021330A" w:rsidP="0021330A">
      <w:pPr>
        <w:autoSpaceDE w:val="0"/>
        <w:autoSpaceDN w:val="0"/>
        <w:adjustRightInd w:val="0"/>
        <w:jc w:val="both"/>
        <w:rPr>
          <w:rFonts w:ascii="Arial" w:hAnsi="Arial" w:cs="Arial"/>
          <w:b/>
          <w:bCs/>
        </w:rPr>
      </w:pPr>
      <w:r w:rsidRPr="00590678">
        <w:rPr>
          <w:rFonts w:ascii="Arial" w:hAnsi="Arial" w:cs="Arial"/>
          <w:b/>
          <w:bCs/>
        </w:rPr>
        <w:t xml:space="preserve">                                                              ANEXO V</w:t>
      </w:r>
      <w:r>
        <w:rPr>
          <w:rFonts w:ascii="Arial" w:hAnsi="Arial" w:cs="Arial"/>
          <w:b/>
          <w:bCs/>
        </w:rPr>
        <w:t>II</w:t>
      </w:r>
    </w:p>
    <w:p w:rsidR="0021330A" w:rsidRPr="00590678" w:rsidRDefault="0021330A" w:rsidP="0021330A">
      <w:pPr>
        <w:rPr>
          <w:rFonts w:ascii="Arial" w:hAnsi="Arial" w:cs="Arial"/>
          <w:b/>
        </w:rPr>
      </w:pPr>
      <w:r w:rsidRPr="00590678">
        <w:rPr>
          <w:rFonts w:ascii="Arial" w:hAnsi="Arial" w:cs="Arial"/>
          <w:b/>
        </w:rPr>
        <w:t xml:space="preserve">                                            </w:t>
      </w:r>
    </w:p>
    <w:p w:rsidR="0021330A" w:rsidRPr="00590678" w:rsidRDefault="0021330A" w:rsidP="0021330A">
      <w:pPr>
        <w:rPr>
          <w:rFonts w:ascii="Arial" w:hAnsi="Arial" w:cs="Arial"/>
          <w:b/>
        </w:rPr>
      </w:pPr>
    </w:p>
    <w:p w:rsidR="0021330A" w:rsidRPr="00590678" w:rsidRDefault="0021330A" w:rsidP="0021330A">
      <w:pPr>
        <w:rPr>
          <w:rFonts w:ascii="Arial" w:hAnsi="Arial" w:cs="Arial"/>
          <w:b/>
        </w:rPr>
      </w:pPr>
    </w:p>
    <w:p w:rsidR="0021330A" w:rsidRPr="00590678" w:rsidRDefault="0021330A" w:rsidP="0021330A">
      <w:pPr>
        <w:rPr>
          <w:rFonts w:ascii="Arial" w:hAnsi="Arial" w:cs="Arial"/>
          <w:b/>
          <w:u w:val="single"/>
        </w:rPr>
      </w:pPr>
      <w:r w:rsidRPr="00590678">
        <w:rPr>
          <w:rFonts w:ascii="Arial" w:hAnsi="Arial" w:cs="Arial"/>
          <w:b/>
        </w:rPr>
        <w:t xml:space="preserve">    </w:t>
      </w:r>
      <w:r w:rsidRPr="00590678">
        <w:rPr>
          <w:rFonts w:ascii="Arial" w:hAnsi="Arial" w:cs="Arial"/>
          <w:b/>
          <w:u w:val="single"/>
        </w:rPr>
        <w:t>PAPEL  TIMBRADO DA EMPRESA</w:t>
      </w:r>
    </w:p>
    <w:p w:rsidR="0021330A" w:rsidRPr="00590678" w:rsidRDefault="0021330A" w:rsidP="0021330A">
      <w:pPr>
        <w:rPr>
          <w:rFonts w:ascii="Arial" w:hAnsi="Arial" w:cs="Arial"/>
          <w:b/>
          <w:u w:val="single"/>
        </w:rPr>
      </w:pPr>
    </w:p>
    <w:p w:rsidR="0021330A" w:rsidRPr="00590678" w:rsidRDefault="0021330A" w:rsidP="0021330A">
      <w:pPr>
        <w:rPr>
          <w:rFonts w:ascii="Arial" w:hAnsi="Arial" w:cs="Arial"/>
        </w:rPr>
      </w:pPr>
    </w:p>
    <w:p w:rsidR="0021330A" w:rsidRPr="00590678" w:rsidRDefault="0021330A" w:rsidP="00330784">
      <w:pPr>
        <w:spacing w:line="360" w:lineRule="auto"/>
        <w:rPr>
          <w:rFonts w:ascii="Arial" w:hAnsi="Arial" w:cs="Arial"/>
        </w:rPr>
      </w:pPr>
      <w:r w:rsidRPr="00590678">
        <w:rPr>
          <w:rFonts w:ascii="Arial" w:hAnsi="Arial" w:cs="Arial"/>
        </w:rPr>
        <w:t xml:space="preserve">                                      DECLARAÇÃO</w:t>
      </w:r>
    </w:p>
    <w:p w:rsidR="0021330A" w:rsidRPr="00590678" w:rsidRDefault="0021330A" w:rsidP="00330784">
      <w:pPr>
        <w:spacing w:line="360" w:lineRule="auto"/>
        <w:rPr>
          <w:rFonts w:ascii="Arial" w:hAnsi="Arial" w:cs="Arial"/>
        </w:rPr>
      </w:pPr>
    </w:p>
    <w:p w:rsidR="0021330A" w:rsidRPr="00590678" w:rsidRDefault="0021330A" w:rsidP="00330784">
      <w:pPr>
        <w:spacing w:line="360" w:lineRule="auto"/>
        <w:rPr>
          <w:rFonts w:ascii="Arial" w:hAnsi="Arial" w:cs="Arial"/>
        </w:rPr>
      </w:pPr>
      <w:r w:rsidRPr="00590678">
        <w:rPr>
          <w:rFonts w:ascii="Arial" w:hAnsi="Arial" w:cs="Arial"/>
        </w:rPr>
        <w:tab/>
      </w:r>
    </w:p>
    <w:p w:rsidR="0021330A" w:rsidRPr="00590678" w:rsidRDefault="0021330A" w:rsidP="00330784">
      <w:pPr>
        <w:spacing w:line="360" w:lineRule="auto"/>
        <w:jc w:val="both"/>
        <w:rPr>
          <w:rFonts w:ascii="Arial" w:hAnsi="Arial" w:cs="Arial"/>
        </w:rPr>
      </w:pPr>
      <w:r w:rsidRPr="00590678">
        <w:rPr>
          <w:rFonts w:ascii="Arial" w:hAnsi="Arial" w:cs="Arial"/>
        </w:rPr>
        <w:tab/>
        <w:t>A EMPRESA............................................................</w:t>
      </w:r>
      <w:r>
        <w:rPr>
          <w:rFonts w:ascii="Arial" w:hAnsi="Arial" w:cs="Arial"/>
        </w:rPr>
        <w:t>........................, pessoa jurí</w:t>
      </w:r>
      <w:r w:rsidRPr="00590678">
        <w:rPr>
          <w:rFonts w:ascii="Arial" w:hAnsi="Arial" w:cs="Arial"/>
        </w:rPr>
        <w:t>dica de direito privado, inscrita no CNPJ  sob</w:t>
      </w:r>
      <w:r>
        <w:rPr>
          <w:rFonts w:ascii="Arial" w:hAnsi="Arial" w:cs="Arial"/>
        </w:rPr>
        <w:t xml:space="preserve"> nº</w:t>
      </w:r>
      <w:r w:rsidRPr="00590678">
        <w:rPr>
          <w:rFonts w:ascii="Arial" w:hAnsi="Arial" w:cs="Arial"/>
        </w:rPr>
        <w:t>.................................,</w:t>
      </w:r>
      <w:r>
        <w:rPr>
          <w:rFonts w:ascii="Arial" w:hAnsi="Arial" w:cs="Arial"/>
        </w:rPr>
        <w:t xml:space="preserve"> </w:t>
      </w:r>
      <w:r w:rsidRPr="00590678">
        <w:rPr>
          <w:rFonts w:ascii="Arial" w:hAnsi="Arial" w:cs="Arial"/>
        </w:rPr>
        <w:t xml:space="preserve">inscrição Estadual  sob o </w:t>
      </w:r>
      <w:r>
        <w:rPr>
          <w:rFonts w:ascii="Arial" w:hAnsi="Arial" w:cs="Arial"/>
        </w:rPr>
        <w:t>nº</w:t>
      </w:r>
      <w:r w:rsidRPr="00590678">
        <w:rPr>
          <w:rFonts w:ascii="Arial" w:hAnsi="Arial" w:cs="Arial"/>
        </w:rPr>
        <w:t>.......</w:t>
      </w:r>
      <w:r>
        <w:rPr>
          <w:rFonts w:ascii="Arial" w:hAnsi="Arial" w:cs="Arial"/>
        </w:rPr>
        <w:t>.............................., c</w:t>
      </w:r>
      <w:r w:rsidRPr="00590678">
        <w:rPr>
          <w:rFonts w:ascii="Arial" w:hAnsi="Arial" w:cs="Arial"/>
        </w:rPr>
        <w:t xml:space="preserve">om endereço na </w:t>
      </w:r>
      <w:r>
        <w:rPr>
          <w:rFonts w:ascii="Arial" w:hAnsi="Arial" w:cs="Arial"/>
        </w:rPr>
        <w:t>(</w:t>
      </w:r>
      <w:r w:rsidRPr="00590678">
        <w:rPr>
          <w:rFonts w:ascii="Arial" w:hAnsi="Arial" w:cs="Arial"/>
        </w:rPr>
        <w:t>Av</w:t>
      </w:r>
      <w:r>
        <w:rPr>
          <w:rFonts w:ascii="Arial" w:hAnsi="Arial" w:cs="Arial"/>
        </w:rPr>
        <w:t xml:space="preserve">. </w:t>
      </w:r>
      <w:r w:rsidRPr="00590678">
        <w:rPr>
          <w:rFonts w:ascii="Arial" w:hAnsi="Arial" w:cs="Arial"/>
        </w:rPr>
        <w:t>ou Rua)....................................................nº. ........bairro  ................................Cidade de ...........................................(Estado) Cep  número........................... Participante da Licitação modalidade PREGÃO PRESENCIAL Nº.0</w:t>
      </w:r>
      <w:r>
        <w:rPr>
          <w:rFonts w:ascii="Arial" w:hAnsi="Arial" w:cs="Arial"/>
        </w:rPr>
        <w:t>1</w:t>
      </w:r>
      <w:r w:rsidR="00222C98">
        <w:rPr>
          <w:rFonts w:ascii="Arial" w:hAnsi="Arial" w:cs="Arial"/>
        </w:rPr>
        <w:t>4</w:t>
      </w:r>
      <w:r w:rsidRPr="00590678">
        <w:rPr>
          <w:rFonts w:ascii="Arial" w:hAnsi="Arial" w:cs="Arial"/>
        </w:rPr>
        <w:t>/201</w:t>
      </w:r>
      <w:r>
        <w:rPr>
          <w:rFonts w:ascii="Arial" w:hAnsi="Arial" w:cs="Arial"/>
        </w:rPr>
        <w:t>7</w:t>
      </w:r>
      <w:r w:rsidRPr="00590678">
        <w:rPr>
          <w:rFonts w:ascii="Arial" w:hAnsi="Arial" w:cs="Arial"/>
        </w:rPr>
        <w:t>,da Prefeitura Municipal de Colorado, DECLARA para os devidos fins e a quem interessar, que não possui em seu quadro societário, servidor público da ativa, ou empregado de empresa pública ou sociedade de economia mista.</w:t>
      </w:r>
    </w:p>
    <w:p w:rsidR="0021330A" w:rsidRPr="00590678" w:rsidRDefault="0021330A" w:rsidP="00330784">
      <w:pPr>
        <w:spacing w:line="360" w:lineRule="auto"/>
        <w:jc w:val="both"/>
        <w:rPr>
          <w:rFonts w:ascii="Arial" w:hAnsi="Arial" w:cs="Arial"/>
        </w:rPr>
      </w:pPr>
    </w:p>
    <w:p w:rsidR="0021330A" w:rsidRPr="00590678" w:rsidRDefault="0021330A" w:rsidP="00330784">
      <w:pPr>
        <w:spacing w:line="360" w:lineRule="auto"/>
        <w:jc w:val="both"/>
        <w:rPr>
          <w:rFonts w:ascii="Arial" w:hAnsi="Arial" w:cs="Arial"/>
        </w:rPr>
      </w:pPr>
    </w:p>
    <w:p w:rsidR="0021330A" w:rsidRPr="00590678" w:rsidRDefault="0021330A" w:rsidP="00330784">
      <w:pPr>
        <w:spacing w:line="360" w:lineRule="auto"/>
        <w:jc w:val="both"/>
        <w:rPr>
          <w:rFonts w:ascii="Arial" w:hAnsi="Arial" w:cs="Arial"/>
        </w:rPr>
      </w:pPr>
      <w:r w:rsidRPr="00590678">
        <w:rPr>
          <w:rFonts w:ascii="Arial" w:hAnsi="Arial" w:cs="Arial"/>
        </w:rPr>
        <w:t xml:space="preserve"> Colorado, RS  ....</w:t>
      </w:r>
      <w:r>
        <w:rPr>
          <w:rFonts w:ascii="Arial" w:hAnsi="Arial" w:cs="Arial"/>
        </w:rPr>
        <w:t>./...................../ de 2017</w:t>
      </w:r>
    </w:p>
    <w:p w:rsidR="0021330A" w:rsidRPr="00590678" w:rsidRDefault="0021330A" w:rsidP="00330784">
      <w:pPr>
        <w:spacing w:line="360" w:lineRule="auto"/>
        <w:jc w:val="both"/>
        <w:rPr>
          <w:rFonts w:ascii="Arial" w:hAnsi="Arial" w:cs="Arial"/>
        </w:rPr>
      </w:pPr>
    </w:p>
    <w:p w:rsidR="0021330A" w:rsidRPr="00590678" w:rsidRDefault="0021330A" w:rsidP="0021330A">
      <w:pPr>
        <w:rPr>
          <w:rFonts w:ascii="Arial" w:hAnsi="Arial" w:cs="Arial"/>
        </w:rPr>
      </w:pPr>
    </w:p>
    <w:p w:rsidR="0021330A" w:rsidRPr="00590678" w:rsidRDefault="0021330A" w:rsidP="0021330A">
      <w:pPr>
        <w:rPr>
          <w:rFonts w:ascii="Arial" w:hAnsi="Arial" w:cs="Arial"/>
        </w:rPr>
      </w:pPr>
    </w:p>
    <w:p w:rsidR="0021330A" w:rsidRPr="00590678" w:rsidRDefault="0021330A" w:rsidP="0021330A">
      <w:pPr>
        <w:rPr>
          <w:rFonts w:ascii="Arial" w:hAnsi="Arial" w:cs="Arial"/>
        </w:rPr>
      </w:pPr>
    </w:p>
    <w:p w:rsidR="0021330A" w:rsidRPr="00590678" w:rsidRDefault="0021330A" w:rsidP="0021330A">
      <w:pPr>
        <w:jc w:val="both"/>
        <w:rPr>
          <w:rFonts w:ascii="Arial" w:hAnsi="Arial" w:cs="Arial"/>
        </w:rPr>
      </w:pPr>
      <w:r w:rsidRPr="00590678">
        <w:rPr>
          <w:rFonts w:ascii="Arial" w:hAnsi="Arial" w:cs="Arial"/>
        </w:rPr>
        <w:t xml:space="preserve">                                             Carimbo e Assinatura da Empresa</w:t>
      </w:r>
    </w:p>
    <w:p w:rsidR="002B5002" w:rsidRDefault="002B5002" w:rsidP="00940641"/>
    <w:p w:rsidR="00613A60" w:rsidRDefault="00613A60" w:rsidP="00940641"/>
    <w:p w:rsidR="00613A60" w:rsidRDefault="00613A60" w:rsidP="00940641"/>
    <w:p w:rsidR="00613A60" w:rsidRDefault="00613A60" w:rsidP="00940641"/>
    <w:p w:rsidR="00613A60" w:rsidRDefault="00613A60" w:rsidP="00940641"/>
    <w:p w:rsidR="00613A60" w:rsidRDefault="00613A60" w:rsidP="00940641"/>
    <w:p w:rsidR="00613A60" w:rsidRDefault="00613A60" w:rsidP="00940641"/>
    <w:p w:rsidR="00613A60" w:rsidRDefault="00613A60" w:rsidP="00940641"/>
    <w:p w:rsidR="00613A60" w:rsidRPr="00A308DE" w:rsidRDefault="00613A60" w:rsidP="00613A60">
      <w:pPr>
        <w:autoSpaceDE w:val="0"/>
        <w:autoSpaceDN w:val="0"/>
        <w:adjustRightInd w:val="0"/>
        <w:jc w:val="center"/>
        <w:rPr>
          <w:rFonts w:ascii="Arial" w:hAnsi="Arial" w:cs="Arial"/>
          <w:b/>
        </w:rPr>
      </w:pPr>
      <w:r w:rsidRPr="00A308DE">
        <w:rPr>
          <w:rFonts w:ascii="Arial" w:hAnsi="Arial" w:cs="Arial"/>
          <w:b/>
        </w:rPr>
        <w:t>ANEXO VI</w:t>
      </w:r>
      <w:r>
        <w:rPr>
          <w:rFonts w:ascii="Arial" w:hAnsi="Arial" w:cs="Arial"/>
          <w:b/>
        </w:rPr>
        <w:t>II</w:t>
      </w:r>
    </w:p>
    <w:p w:rsidR="00613A60" w:rsidRDefault="00613A60" w:rsidP="00613A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613A60" w:rsidRDefault="00613A60" w:rsidP="00613A60">
      <w:pPr>
        <w:spacing w:line="360" w:lineRule="auto"/>
        <w:jc w:val="both"/>
      </w:pPr>
      <w:r w:rsidRPr="002F6196">
        <w:t xml:space="preserve">CONTRATO ADMINISTRATIVO </w:t>
      </w:r>
      <w:r>
        <w:t>PREGÃO PRESENCIAL</w:t>
      </w:r>
      <w:r w:rsidRPr="002F6196">
        <w:t xml:space="preserve"> 0</w:t>
      </w:r>
      <w:r w:rsidR="005975BA">
        <w:t>14/</w:t>
      </w:r>
      <w:r w:rsidRPr="002F6196">
        <w:t>2017</w:t>
      </w:r>
    </w:p>
    <w:p w:rsidR="001973BA" w:rsidRDefault="005975BA" w:rsidP="00613A60">
      <w:pPr>
        <w:spacing w:line="360" w:lineRule="auto"/>
        <w:jc w:val="both"/>
      </w:pPr>
      <w:r w:rsidRPr="005975BA">
        <w:t>PRESTAÇÃO DE SERVIÇO</w:t>
      </w:r>
      <w:r w:rsidR="006B7865">
        <w:t>S</w:t>
      </w:r>
      <w:r w:rsidRPr="005975BA">
        <w:t xml:space="preserve"> DE COLETA,</w:t>
      </w:r>
      <w:r w:rsidR="006B7865">
        <w:t xml:space="preserve"> </w:t>
      </w:r>
      <w:r w:rsidRPr="005975BA">
        <w:t>TRANSPORTE E DESTINAÇÃO FINAL DOS RES</w:t>
      </w:r>
      <w:r w:rsidR="006B7865">
        <w:t>Í</w:t>
      </w:r>
      <w:r w:rsidRPr="005975BA">
        <w:t>DUOS DOMICILIARES.</w:t>
      </w:r>
    </w:p>
    <w:p w:rsidR="00613A60" w:rsidRPr="002F6196" w:rsidRDefault="00613A60" w:rsidP="00613A60">
      <w:pPr>
        <w:spacing w:line="360" w:lineRule="auto"/>
        <w:jc w:val="both"/>
      </w:pPr>
    </w:p>
    <w:p w:rsidR="00613A60" w:rsidRPr="002F6196" w:rsidRDefault="00613A60" w:rsidP="00613A60">
      <w:pPr>
        <w:spacing w:line="360" w:lineRule="auto"/>
        <w:jc w:val="both"/>
      </w:pPr>
      <w:r w:rsidRPr="002F6196">
        <w:t>O Município de Colorado - RS, pessoa jurídica de direito público interno, com sede na Av. Boa Esperança , nº 692, na cidade de Colorado – RS , inscrito no CNPJ sob n.º</w:t>
      </w:r>
      <w:r w:rsidR="006B7865">
        <w:t xml:space="preserve"> </w:t>
      </w:r>
      <w:r w:rsidRPr="002F6196">
        <w:t xml:space="preserve">87.613.527.0001.70, neste ato representado pelo Prefeito Municipal, Sr. CELSO GOBBI, doravante denominado Contratante, de um lado e, do outro, a empresa .........................  estabelecida na Rua ........... nº ..... na cidade de ....................., inscrita no CNPJ sob nº..............., doravante denominada Contratada, ajustam entre si, e na melhor forma de direito, o presente Contrato, objetivando a contratação dos serviços na modalidade da licitação, autorizado no Processo </w:t>
      </w:r>
      <w:r>
        <w:t>Pregão Presencial</w:t>
      </w:r>
      <w:r w:rsidRPr="002F6196">
        <w:t xml:space="preserve"> nº 0</w:t>
      </w:r>
      <w:r w:rsidR="005975BA">
        <w:t>14</w:t>
      </w:r>
      <w:r w:rsidRPr="002F6196">
        <w:t>/2017, regendo-se através das normas da Lei nº 8.666/93 e suas alterações posteriores, aplicando-se, supletivamente, os princípios da teoria geral dos contratos e disposições de direito privado, com adoção das s</w:t>
      </w:r>
      <w:r w:rsidR="004827CA">
        <w:t>eguintes cláusulas e condições:</w:t>
      </w:r>
    </w:p>
    <w:p w:rsidR="00613A60" w:rsidRPr="002F6196" w:rsidRDefault="00613A60" w:rsidP="00613A60">
      <w:pPr>
        <w:spacing w:line="360" w:lineRule="auto"/>
        <w:jc w:val="both"/>
      </w:pPr>
    </w:p>
    <w:p w:rsidR="007D22AF" w:rsidRDefault="00613A60" w:rsidP="007D22AF">
      <w:pPr>
        <w:tabs>
          <w:tab w:val="left" w:pos="1134"/>
        </w:tabs>
        <w:spacing w:line="360" w:lineRule="auto"/>
        <w:jc w:val="both"/>
      </w:pPr>
      <w:r>
        <w:t xml:space="preserve">Cláusula 1ª - </w:t>
      </w:r>
      <w:r w:rsidR="007D22AF">
        <w:t xml:space="preserve">Constitui-se como objeto da presente licitação a </w:t>
      </w:r>
      <w:r w:rsidR="007D22AF" w:rsidRPr="008E0522">
        <w:t>contratação de empresa para prestação de serviç</w:t>
      </w:r>
      <w:r w:rsidR="007D22AF">
        <w:t>os</w:t>
      </w:r>
      <w:r w:rsidR="007D22AF" w:rsidRPr="008E0522">
        <w:t xml:space="preserve"> de coleta, transporte e destinação final dos resíduos domiciliares,</w:t>
      </w:r>
      <w:r w:rsidR="007D22AF">
        <w:t xml:space="preserve"> encaminhando para centro de transbordo e reciclagem do restante de resíduos não aproveitados para o aterro sanitário, todos em locais apropriados devidamente licenciados pelo Órgão Ambiental competente, no total aproximado de 30 (trinta) toneladas/mês,</w:t>
      </w:r>
      <w:r w:rsidR="007D22AF" w:rsidRPr="007C21F2">
        <w:t xml:space="preserve"> com uma </w:t>
      </w:r>
      <w:r w:rsidR="007D22AF">
        <w:t>distância</w:t>
      </w:r>
      <w:r w:rsidR="007D22AF" w:rsidRPr="007C21F2">
        <w:t xml:space="preserve"> </w:t>
      </w:r>
      <w:r w:rsidR="007D22AF">
        <w:t xml:space="preserve">a ser percorrida, dentro dos limites do Município, de </w:t>
      </w:r>
      <w:r w:rsidR="007D22AF" w:rsidRPr="007C21F2">
        <w:t>aproximada</w:t>
      </w:r>
      <w:r w:rsidR="007D22AF">
        <w:t>mente</w:t>
      </w:r>
      <w:r w:rsidR="007D22AF" w:rsidRPr="007C21F2">
        <w:t xml:space="preserve"> de 600 km</w:t>
      </w:r>
      <w:r w:rsidR="007D22AF">
        <w:t>,</w:t>
      </w:r>
      <w:r w:rsidR="007D22AF" w:rsidRPr="007C21F2">
        <w:t xml:space="preserve"> mensal</w:t>
      </w:r>
      <w:r w:rsidR="007D22AF">
        <w:t>mente</w:t>
      </w:r>
      <w:r w:rsidR="007D22AF" w:rsidRPr="007C21F2">
        <w:t>,</w:t>
      </w:r>
      <w:r w:rsidR="007D22AF">
        <w:t xml:space="preserve"> percorrendo Ruas centrais, da Vila Padre Osmari e Distrito Industrial, nas segundas, quartas e sextas-feiras, pelo período da tarde;</w:t>
      </w:r>
      <w:r w:rsidR="00686687">
        <w:t xml:space="preserve"> </w:t>
      </w:r>
      <w:r w:rsidR="007D22AF">
        <w:t>Localidade de Vale Alegre nas segundas e sextas-feiras, pelo período da tarde;</w:t>
      </w:r>
      <w:r w:rsidR="00686687">
        <w:t xml:space="preserve"> </w:t>
      </w:r>
      <w:r w:rsidR="007D22AF">
        <w:t>Distrito de Vista Alegre nas quartas-feiras, pelo período da manhã;</w:t>
      </w:r>
      <w:r w:rsidR="00686687">
        <w:t xml:space="preserve"> e </w:t>
      </w:r>
      <w:r w:rsidR="007D22AF">
        <w:t>Interior: Arrorio das Pacas, Nova Trípoli, Gaúcha, Cachoeirinha, Santa Rita, Tiradentes, Santa Catarina, Posse do Barreiro, Córrego Branco, Garibaldi, Passo do Padre e Coati, na primeira quinta-feira de cada mês.</w:t>
      </w:r>
    </w:p>
    <w:p w:rsidR="00613A60" w:rsidRPr="002F6196" w:rsidRDefault="00613A60" w:rsidP="00613A60">
      <w:pPr>
        <w:spacing w:line="360" w:lineRule="auto"/>
        <w:jc w:val="both"/>
      </w:pPr>
      <w:r w:rsidRPr="002F6196">
        <w:tab/>
      </w:r>
    </w:p>
    <w:p w:rsidR="00613A60" w:rsidRDefault="00613A60" w:rsidP="00613A60">
      <w:pPr>
        <w:spacing w:line="360" w:lineRule="auto"/>
        <w:jc w:val="both"/>
      </w:pPr>
      <w:r w:rsidRPr="002F6196">
        <w:lastRenderedPageBreak/>
        <w:t xml:space="preserve">Cláusula 2ª - O preço a ser pago pelo CONTRATANTE pelo </w:t>
      </w:r>
      <w:r w:rsidR="00686687">
        <w:t>prestação dos serviços</w:t>
      </w:r>
      <w:r w:rsidR="004C110C">
        <w:t xml:space="preserve"> </w:t>
      </w:r>
      <w:r>
        <w:t>descrito</w:t>
      </w:r>
      <w:r w:rsidR="00686687">
        <w:t>s</w:t>
      </w:r>
      <w:r>
        <w:t xml:space="preserve"> na cláusula primeira,</w:t>
      </w:r>
      <w:r w:rsidRPr="002F6196">
        <w:t xml:space="preserve"> será de R$ ..... (......................).</w:t>
      </w:r>
    </w:p>
    <w:p w:rsidR="0073557B" w:rsidRPr="002F6196" w:rsidRDefault="004C110C" w:rsidP="004C110C">
      <w:pPr>
        <w:spacing w:line="360" w:lineRule="auto"/>
        <w:jc w:val="both"/>
      </w:pPr>
      <w:r w:rsidRPr="002F6196">
        <w:t xml:space="preserve">§ 1º - </w:t>
      </w:r>
      <w:r w:rsidR="0073557B">
        <w:t xml:space="preserve">O pagamento será efetuado pela Prefeitura Municipal, </w:t>
      </w:r>
      <w:r w:rsidR="0073557B" w:rsidRPr="00E96E79">
        <w:t xml:space="preserve">até o </w:t>
      </w:r>
      <w:r w:rsidR="0073557B">
        <w:t>decimo dia do mês subsequentes à</w:t>
      </w:r>
      <w:r w:rsidR="0073557B" w:rsidRPr="00E96E79">
        <w:t xml:space="preserve"> prestação dos serviços</w:t>
      </w:r>
      <w:r w:rsidR="0073557B">
        <w:t>, através de crédito na conta bancária de titularidade do fornecedor e mediante apresentação da Nota Fiscal/Fatura,</w:t>
      </w:r>
      <w:r w:rsidR="0073557B" w:rsidRPr="0073557B">
        <w:t xml:space="preserve"> </w:t>
      </w:r>
      <w:r w:rsidR="0073557B" w:rsidRPr="002F6196">
        <w:t xml:space="preserve">referente </w:t>
      </w:r>
      <w:r w:rsidR="0073557B">
        <w:t>à</w:t>
      </w:r>
      <w:r w:rsidR="0073557B" w:rsidRPr="002F6196">
        <w:t xml:space="preserve"> quantidade de </w:t>
      </w:r>
      <w:r w:rsidR="0073557B">
        <w:t>produto</w:t>
      </w:r>
      <w:r w:rsidR="0073557B" w:rsidRPr="002F6196">
        <w:t xml:space="preserve"> entregue.</w:t>
      </w:r>
    </w:p>
    <w:p w:rsidR="00613A60" w:rsidRPr="002F6196" w:rsidRDefault="00613A60" w:rsidP="00613A60">
      <w:pPr>
        <w:spacing w:line="360" w:lineRule="auto"/>
        <w:jc w:val="both"/>
      </w:pPr>
      <w:r>
        <w:t xml:space="preserve">§ 2º - O CONTRATADO </w:t>
      </w:r>
      <w:r w:rsidRPr="002F6196">
        <w:t>deverá obrigatoriamente fornecer as Notas Fiscais de Fatura, em local de fácil visualização, a identificação do presente Processo Licitatório (</w:t>
      </w:r>
      <w:r>
        <w:t>Pregão Presencial</w:t>
      </w:r>
      <w:r w:rsidRPr="002F6196">
        <w:t xml:space="preserve"> nº 0</w:t>
      </w:r>
      <w:r>
        <w:t>1</w:t>
      </w:r>
      <w:r w:rsidR="0073557B">
        <w:t>4</w:t>
      </w:r>
      <w:r w:rsidRPr="002F6196">
        <w:t xml:space="preserve">/2017) a fim de acelerar o trâmite </w:t>
      </w:r>
      <w:r>
        <w:t>de</w:t>
      </w:r>
      <w:r w:rsidRPr="002F6196">
        <w:t xml:space="preserve"> liberação do documento fiscal para pagamento.</w:t>
      </w:r>
    </w:p>
    <w:p w:rsidR="00613A60" w:rsidRPr="002F6196" w:rsidRDefault="0073557B" w:rsidP="00613A60">
      <w:pPr>
        <w:spacing w:line="360" w:lineRule="auto"/>
        <w:jc w:val="both"/>
      </w:pPr>
      <w:r>
        <w:t xml:space="preserve">§ 3º - </w:t>
      </w:r>
      <w:r w:rsidR="00613A60" w:rsidRPr="002F6196">
        <w:t xml:space="preserve">A </w:t>
      </w:r>
      <w:r w:rsidR="00613A60">
        <w:t>CONTRATANTE</w:t>
      </w:r>
      <w:r w:rsidR="00613A60" w:rsidRPr="002F6196">
        <w:t xml:space="preserve"> designa como preposto e responsável pelo </w:t>
      </w:r>
      <w:r>
        <w:t>fiscalização</w:t>
      </w:r>
      <w:r w:rsidR="00613A60" w:rsidRPr="002F6196">
        <w:t xml:space="preserve"> </w:t>
      </w:r>
      <w:r w:rsidR="00613A60">
        <w:t>e acompanhamento</w:t>
      </w:r>
      <w:r>
        <w:t xml:space="preserve"> dos serviços, quando necessário, o</w:t>
      </w:r>
      <w:r w:rsidR="00613A60" w:rsidRPr="002F6196">
        <w:t xml:space="preserve"> Sr. </w:t>
      </w:r>
      <w:r w:rsidR="00613A60" w:rsidRPr="00B42BC4">
        <w:t>........ .</w:t>
      </w:r>
    </w:p>
    <w:p w:rsidR="00B13439" w:rsidRPr="00206FF7" w:rsidRDefault="004B0066" w:rsidP="00206FF7">
      <w:pPr>
        <w:spacing w:line="360" w:lineRule="auto"/>
        <w:jc w:val="both"/>
        <w:rPr>
          <w:b/>
        </w:rPr>
      </w:pPr>
      <w:r w:rsidRPr="00206FF7">
        <w:t xml:space="preserve">Cláusula 3ª – A CONTRATADA, após a assinatura do presente contrato, terá o prazo máximo de </w:t>
      </w:r>
      <w:r w:rsidR="0073557B" w:rsidRPr="00206FF7">
        <w:t xml:space="preserve">24 (vinte e quatro) horas para o início da prestação dos serviços descritos na cláusula primeira, </w:t>
      </w:r>
      <w:r w:rsidR="00B13439" w:rsidRPr="00206FF7">
        <w:t>sob pena de pagamento de multa diária de 0,5% sobre o valor atualizado do contrato, em caso de execução do contrato com atraso injustificado, até o limite de 5(cinco) dias,</w:t>
      </w:r>
      <w:r w:rsidR="00206FF7" w:rsidRPr="00206FF7">
        <w:t xml:space="preserve"> ou de multa de 8% sobre o valor correspondente ao montante não adimplido do contrato e suspensão do direito de licitar e contratar com a Administração pelo prazo de até 3 anos em caso de </w:t>
      </w:r>
      <w:r w:rsidR="00B13439" w:rsidRPr="00206FF7">
        <w:rPr>
          <w:b/>
        </w:rPr>
        <w:t xml:space="preserve"> </w:t>
      </w:r>
      <w:r w:rsidR="00206FF7" w:rsidRPr="00206FF7">
        <w:t xml:space="preserve">inexecução parcial do contrato, ou, ainda, de multa de 10% sobre o valor atualizado do contrato e suspensão do direito de licitar e contratar com a Administração pelo prazo de até 5 anos em caso de  inexecução total do contrato, bem como de multa de 10 % sobre o valor atualizado do contrato, declaração de inidoneidade cumulada com a suspensão do direito de licitar e contratar com a Administração Pública pelo prazo de até 5 ano na hipótese de </w:t>
      </w:r>
      <w:r w:rsidR="00B13439" w:rsidRPr="00206FF7">
        <w:t>causar prejuízo material resultante dire</w:t>
      </w:r>
      <w:r w:rsidR="00206FF7" w:rsidRPr="00206FF7">
        <w:t>tamente de execução contratual.</w:t>
      </w:r>
    </w:p>
    <w:p w:rsidR="00206FF7" w:rsidRPr="002F6196" w:rsidRDefault="004B0066" w:rsidP="004B0066">
      <w:pPr>
        <w:spacing w:line="360" w:lineRule="auto"/>
        <w:jc w:val="both"/>
      </w:pPr>
      <w:r w:rsidRPr="002F6196">
        <w:t>Parágrafo Único: Qu</w:t>
      </w:r>
      <w:r>
        <w:t xml:space="preserve">alquer alteração no prazo supra </w:t>
      </w:r>
      <w:r w:rsidRPr="002F6196">
        <w:t>referido dependerá da prévia aprovação, por escrito, do CONTRATANTE.</w:t>
      </w:r>
    </w:p>
    <w:p w:rsidR="00613A60" w:rsidRPr="002F6196" w:rsidRDefault="00613A60" w:rsidP="00613A60">
      <w:pPr>
        <w:spacing w:line="360" w:lineRule="auto"/>
        <w:jc w:val="both"/>
      </w:pPr>
      <w:r w:rsidRPr="002F6196">
        <w:t>Cláusula 4</w:t>
      </w:r>
      <w:r w:rsidR="00C05ECA">
        <w:t>ª</w:t>
      </w:r>
      <w:r w:rsidRPr="002F6196">
        <w:t xml:space="preserve"> - A CONTRATADA compromete-se a corrigir, as suas custas, parcial ou totalmente, caso os </w:t>
      </w:r>
      <w:r w:rsidR="00E863EF">
        <w:t xml:space="preserve">serviços prestados que </w:t>
      </w:r>
      <w:r w:rsidRPr="002F6196">
        <w:t>não atendam aos critérios básicos legalmente es</w:t>
      </w:r>
      <w:r>
        <w:t>tabelecidos pelo Município de Colorado/RS</w:t>
      </w:r>
      <w:r w:rsidRPr="002F6196">
        <w:t>.</w:t>
      </w:r>
    </w:p>
    <w:p w:rsidR="00613A60" w:rsidRPr="002F6196" w:rsidRDefault="00613A60" w:rsidP="00613A60">
      <w:pPr>
        <w:spacing w:line="360" w:lineRule="auto"/>
        <w:jc w:val="both"/>
      </w:pPr>
      <w:r w:rsidRPr="002F6196">
        <w:t>Cláusula 5ª – Caberá à CONTRATADA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613A60" w:rsidRPr="002F6196" w:rsidRDefault="00613A60" w:rsidP="00613A60">
      <w:pPr>
        <w:spacing w:line="360" w:lineRule="auto"/>
        <w:jc w:val="both"/>
      </w:pPr>
      <w:r w:rsidRPr="002F6196">
        <w:lastRenderedPageBreak/>
        <w:t>Cláusula 6ª</w:t>
      </w:r>
      <w:r w:rsidR="00C05ECA">
        <w:t xml:space="preserve"> -</w:t>
      </w:r>
      <w:r w:rsidRPr="002F6196">
        <w:t xml:space="preserve"> 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613A60" w:rsidRPr="002F6196" w:rsidRDefault="00613A60" w:rsidP="00613A60">
      <w:pPr>
        <w:spacing w:line="360" w:lineRule="auto"/>
        <w:jc w:val="both"/>
      </w:pPr>
      <w:r w:rsidRPr="002F6196">
        <w:t>§ 1º – À CONTRATADA obriga-se o cumprimento do disposto no Inciso XXXII do Artigo 7º da Constituição Federal.</w:t>
      </w:r>
    </w:p>
    <w:p w:rsidR="00613A60" w:rsidRPr="002F6196" w:rsidRDefault="00613A60" w:rsidP="00613A60">
      <w:pPr>
        <w:spacing w:line="360" w:lineRule="auto"/>
        <w:jc w:val="both"/>
      </w:pPr>
      <w:r w:rsidRPr="002F6196">
        <w:t>Cláusula 7</w:t>
      </w:r>
      <w:r w:rsidR="007B5004">
        <w:t xml:space="preserve">ª </w:t>
      </w:r>
      <w:r w:rsidRPr="002F6196">
        <w:t>- A fiscalização sobre todos os termos do presente contrato a ser exercida pelo CONTRATANTE, ocorrerá para preservar o interesse público, sendo que eventual atraso nesta tarefa, não lhe implicará co-responsabilidade pela eventual execução incorreta dos serviços.</w:t>
      </w:r>
    </w:p>
    <w:p w:rsidR="00613A60" w:rsidRPr="002F6196" w:rsidRDefault="00613A60" w:rsidP="00613A60">
      <w:pPr>
        <w:spacing w:line="360" w:lineRule="auto"/>
        <w:jc w:val="both"/>
      </w:pPr>
      <w:r w:rsidRPr="002F6196">
        <w:t xml:space="preserve">Cláusula </w:t>
      </w:r>
      <w:r w:rsidR="00E863EF">
        <w:t>8</w:t>
      </w:r>
      <w:r w:rsidRPr="002F6196">
        <w:t>ª – Além das condições previstas nos artigos 77 a 79 da Lei 8.666/93 e suas alterações futuras, o presente contrato poderá ser rescindido, mediante termo próprio, na ocorrência das seguintes situações:</w:t>
      </w:r>
    </w:p>
    <w:p w:rsidR="00613A60" w:rsidRPr="002F6196" w:rsidRDefault="00613A60" w:rsidP="00613A60">
      <w:pPr>
        <w:spacing w:line="360" w:lineRule="auto"/>
        <w:jc w:val="both"/>
      </w:pPr>
      <w:r w:rsidRPr="002F6196">
        <w:t>a) – Por mútuo consenso, a qualquer tempo, recebendo a CONTRATADA, nesta hipótese, pela execução até a data da ordem de paralisação dos mesmos, excluindo o montante das multas a pagar.</w:t>
      </w:r>
    </w:p>
    <w:p w:rsidR="00613A60" w:rsidRPr="002F6196" w:rsidRDefault="00613A60" w:rsidP="00613A60">
      <w:pPr>
        <w:spacing w:line="360" w:lineRule="auto"/>
        <w:jc w:val="both"/>
      </w:pPr>
      <w:r w:rsidRPr="002F6196">
        <w:t>b) – Pelo CONTRATANTE, mediante aviso por escrito com 30 (trinta) dias de antecedência, sem que seja compelido a explicar os motivos determinantes, e, também, sem que seja obrigado a responder por ônus ou prejuízos resultantes, salvo o regularmente devido à CONTRATADA, excluindo o valor das multas a pagar.</w:t>
      </w:r>
    </w:p>
    <w:p w:rsidR="00613A60" w:rsidRPr="002F6196" w:rsidRDefault="00613A60" w:rsidP="00613A60">
      <w:pPr>
        <w:spacing w:line="360" w:lineRule="auto"/>
        <w:jc w:val="both"/>
      </w:pPr>
      <w:r w:rsidRPr="002F6196">
        <w:t>c) – Pelo CONTRATANTE, independente de interpelação judicial ou extrajudicial, sem que assista a CONTRATADA direito de indenização de qualquer espécie, na ocorrência das seguintes situações:</w:t>
      </w:r>
    </w:p>
    <w:p w:rsidR="00613A60" w:rsidRPr="002F6196" w:rsidRDefault="00613A60" w:rsidP="00613A60">
      <w:pPr>
        <w:spacing w:line="360" w:lineRule="auto"/>
        <w:jc w:val="both"/>
      </w:pPr>
      <w:r w:rsidRPr="002F6196">
        <w:t>I – Não cumprir quaisquer das obrigações assumidas;</w:t>
      </w:r>
    </w:p>
    <w:p w:rsidR="00613A60" w:rsidRPr="002F6196" w:rsidRDefault="00613A60" w:rsidP="00613A60">
      <w:pPr>
        <w:spacing w:line="360" w:lineRule="auto"/>
        <w:jc w:val="both"/>
      </w:pPr>
      <w:r w:rsidRPr="002F6196">
        <w:t>II – Não recolher, no prazo determinado, as multas impostas;</w:t>
      </w:r>
    </w:p>
    <w:p w:rsidR="00613A60" w:rsidRPr="002F6196" w:rsidRDefault="00613A60" w:rsidP="00613A60">
      <w:pPr>
        <w:spacing w:line="360" w:lineRule="auto"/>
        <w:jc w:val="both"/>
      </w:pPr>
      <w:r w:rsidRPr="002F6196">
        <w:t>III – Abandono ou sublocação total ou parcial do serviço;</w:t>
      </w:r>
    </w:p>
    <w:p w:rsidR="00613A60" w:rsidRPr="002F6196" w:rsidRDefault="00613A60" w:rsidP="00613A60">
      <w:pPr>
        <w:spacing w:line="360" w:lineRule="auto"/>
        <w:jc w:val="both"/>
      </w:pPr>
      <w:r w:rsidRPr="002F6196">
        <w:t>IV - Manifesta deficiência do serviço;</w:t>
      </w:r>
    </w:p>
    <w:p w:rsidR="00613A60" w:rsidRPr="002F6196" w:rsidRDefault="00613A60" w:rsidP="00613A60">
      <w:pPr>
        <w:spacing w:line="360" w:lineRule="auto"/>
        <w:jc w:val="both"/>
      </w:pPr>
      <w:r w:rsidRPr="002F6196">
        <w:t>V - Falta grave ao Juízo do Município;</w:t>
      </w:r>
    </w:p>
    <w:p w:rsidR="00613A60" w:rsidRPr="002F6196" w:rsidRDefault="00613A60" w:rsidP="00613A60">
      <w:pPr>
        <w:spacing w:line="360" w:lineRule="auto"/>
        <w:jc w:val="both"/>
      </w:pPr>
      <w:r w:rsidRPr="002F6196">
        <w:t>VI - Falência ou insolvência;</w:t>
      </w:r>
    </w:p>
    <w:p w:rsidR="00613A60" w:rsidRPr="002F6196" w:rsidRDefault="00613A60" w:rsidP="00613A60">
      <w:pPr>
        <w:spacing w:line="360" w:lineRule="auto"/>
        <w:jc w:val="both"/>
      </w:pPr>
      <w:r w:rsidRPr="002F6196">
        <w:t xml:space="preserve">VII - Não </w:t>
      </w:r>
      <w:r w:rsidR="00E863EF">
        <w:t>prestar os serviços</w:t>
      </w:r>
      <w:r w:rsidRPr="002F6196">
        <w:t xml:space="preserve"> </w:t>
      </w:r>
      <w:r w:rsidR="00E863EF">
        <w:t>nas datas previstas</w:t>
      </w:r>
      <w:r w:rsidRPr="002F6196">
        <w:t>.</w:t>
      </w:r>
    </w:p>
    <w:p w:rsidR="00613A60" w:rsidRDefault="00E863EF" w:rsidP="00613A60">
      <w:pPr>
        <w:spacing w:line="360" w:lineRule="auto"/>
        <w:jc w:val="both"/>
      </w:pPr>
      <w:r>
        <w:t>Cláusula 9</w:t>
      </w:r>
      <w:r w:rsidR="00C05ECA">
        <w:t xml:space="preserve">ª </w:t>
      </w:r>
      <w:r w:rsidR="00613A60" w:rsidRPr="002F6196">
        <w:t>- A entrega de documentos e/ou missivas trocadas entre a CONTRATANTE e CONTRATADA será efetivada, via protocolo, única forma, aceita como prova de entrega, por ambas as partes, durante o período de vigência deste Contrato.</w:t>
      </w:r>
    </w:p>
    <w:p w:rsidR="00D2297E" w:rsidRPr="00D2297E" w:rsidRDefault="007B5004" w:rsidP="00D2297E">
      <w:pPr>
        <w:pStyle w:val="Corpodetexto"/>
        <w:spacing w:line="360" w:lineRule="auto"/>
        <w:rPr>
          <w:bCs/>
        </w:rPr>
      </w:pPr>
      <w:r w:rsidRPr="00D2297E">
        <w:lastRenderedPageBreak/>
        <w:t>Clá</w:t>
      </w:r>
      <w:r w:rsidR="00613A60" w:rsidRPr="00D2297E">
        <w:t>usula 1</w:t>
      </w:r>
      <w:r w:rsidR="00E863EF" w:rsidRPr="00D2297E">
        <w:t>0</w:t>
      </w:r>
      <w:r w:rsidR="00C05ECA" w:rsidRPr="00D2297E">
        <w:t xml:space="preserve">ª </w:t>
      </w:r>
      <w:r w:rsidR="00613A60" w:rsidRPr="00D2297E">
        <w:t xml:space="preserve">- O presente </w:t>
      </w:r>
      <w:r w:rsidR="00D2297E" w:rsidRPr="00D2297E">
        <w:rPr>
          <w:bCs/>
        </w:rPr>
        <w:t>contrato terá vigência de 12 (doze) meses contados de sua assinatura, podendo ser prorrogado pelas partes, de acordo com as conveniências da administração municipal, por períodos sucessivos de 12 (doze) meses até atingir o prazo máximo de 60 (sessenta) meses nos termos do inciso II do artigo 57 da Lei Federal 8.666/93 e suas alterações posteriores.</w:t>
      </w:r>
    </w:p>
    <w:p w:rsidR="005975BA" w:rsidRDefault="00613A60" w:rsidP="00D2297E">
      <w:pPr>
        <w:spacing w:line="360" w:lineRule="auto"/>
        <w:jc w:val="both"/>
      </w:pPr>
      <w:r w:rsidRPr="00D2297E">
        <w:t>Cláusula 1</w:t>
      </w:r>
      <w:r w:rsidR="00D2297E">
        <w:t>1</w:t>
      </w:r>
      <w:r w:rsidR="00C05ECA" w:rsidRPr="00D2297E">
        <w:t xml:space="preserve">ª </w:t>
      </w:r>
      <w:r w:rsidRPr="00D2297E">
        <w:t>- As despesas e custeio do objeto deste contrato serão subsidiados com recursos consignados na seguinte Dotaç</w:t>
      </w:r>
      <w:r w:rsidR="007B5004" w:rsidRPr="00D2297E">
        <w:t>ão</w:t>
      </w:r>
      <w:r w:rsidRPr="00D2297E">
        <w:t xml:space="preserve"> Orçamentária</w:t>
      </w:r>
      <w:r w:rsidRPr="00A308DE">
        <w:t xml:space="preserve">: </w:t>
      </w:r>
      <w:r w:rsidRPr="00A308DE">
        <w:tab/>
        <w:t xml:space="preserve"> </w:t>
      </w:r>
    </w:p>
    <w:p w:rsidR="00D2297E" w:rsidRPr="00844CD2" w:rsidRDefault="00D2297E" w:rsidP="00D2297E">
      <w:pPr>
        <w:spacing w:line="360" w:lineRule="auto"/>
        <w:jc w:val="both"/>
        <w:rPr>
          <w:color w:val="FF0000"/>
        </w:rPr>
      </w:pPr>
      <w:r w:rsidRPr="00844CD2">
        <w:rPr>
          <w:color w:val="FF0000"/>
        </w:rPr>
        <w:t>06.2027.339030000000000-0001 212  MATERIAL DE CONSUMO</w:t>
      </w:r>
    </w:p>
    <w:p w:rsidR="00613A60" w:rsidRPr="002F6196" w:rsidRDefault="00613A60" w:rsidP="00C05ECA">
      <w:pPr>
        <w:spacing w:line="360" w:lineRule="auto"/>
        <w:jc w:val="both"/>
      </w:pPr>
      <w:r w:rsidRPr="002F6196">
        <w:t>Cláusula 1</w:t>
      </w:r>
      <w:r w:rsidR="00D2297E">
        <w:t>2</w:t>
      </w:r>
      <w:r w:rsidR="00C05ECA">
        <w:t xml:space="preserve">ª </w:t>
      </w:r>
      <w:r w:rsidRPr="002F6196">
        <w:t xml:space="preserve">- Aplica-se ao presente contrato, no que couberem, as disposições da Lei 8.666, de 21 de julho de 1.993, com as alterações introduzidas pela Lei 8.883, de 08 de junho de 1.994, e os dispositivos da licitação </w:t>
      </w:r>
      <w:r>
        <w:t>Pregão Presencial</w:t>
      </w:r>
      <w:r w:rsidRPr="002F6196">
        <w:t xml:space="preserve"> nº 0</w:t>
      </w:r>
      <w:r>
        <w:t>1</w:t>
      </w:r>
      <w:r w:rsidR="00D2297E">
        <w:t>4</w:t>
      </w:r>
      <w:r w:rsidRPr="002F6196">
        <w:t>/2017.</w:t>
      </w:r>
    </w:p>
    <w:p w:rsidR="00613A60" w:rsidRPr="002F6196" w:rsidRDefault="00613A60" w:rsidP="00613A60">
      <w:pPr>
        <w:spacing w:line="360" w:lineRule="auto"/>
        <w:jc w:val="both"/>
      </w:pPr>
      <w:r w:rsidRPr="002F6196">
        <w:t xml:space="preserve">Parágrafo único - Resta estabelecido o Foro da Comarca de </w:t>
      </w:r>
      <w:r w:rsidR="00D2297E">
        <w:t>Tapera</w:t>
      </w:r>
      <w:r w:rsidRPr="002F6196">
        <w:t xml:space="preserve"> - RS, o competente para dirimir quaisquer dúvidas ou controvérsias advindas desta relação.</w:t>
      </w:r>
    </w:p>
    <w:p w:rsidR="00613A60" w:rsidRPr="002F6196" w:rsidRDefault="00613A60" w:rsidP="00613A60">
      <w:pPr>
        <w:spacing w:line="360" w:lineRule="auto"/>
        <w:jc w:val="both"/>
      </w:pPr>
      <w:r w:rsidRPr="002F6196">
        <w:t>Para todos os fins e efeitos de direito, os contratantes declaram o presente contrato nos expressos termos em que foi lavrado, e assinam-no na presença de duas testemunhas, em 03 vias de igual teor e forma.</w:t>
      </w:r>
    </w:p>
    <w:p w:rsidR="00613A60" w:rsidRPr="002F6196" w:rsidRDefault="00613A60" w:rsidP="00613A60">
      <w:pPr>
        <w:spacing w:line="360" w:lineRule="auto"/>
        <w:jc w:val="both"/>
      </w:pPr>
      <w:r w:rsidRPr="002F6196">
        <w:t xml:space="preserve">COLORADO (RS), .. de </w:t>
      </w:r>
      <w:r w:rsidR="007B5004">
        <w:t>jul</w:t>
      </w:r>
      <w:r>
        <w:t>ho</w:t>
      </w:r>
      <w:r w:rsidRPr="002F6196">
        <w:t xml:space="preserve"> de 2017.</w:t>
      </w:r>
    </w:p>
    <w:p w:rsidR="00613A60" w:rsidRDefault="00613A60" w:rsidP="00613A60">
      <w:pPr>
        <w:spacing w:line="360" w:lineRule="auto"/>
        <w:jc w:val="both"/>
      </w:pPr>
      <w:r>
        <w:t>____________________________</w:t>
      </w:r>
      <w:r>
        <w:tab/>
      </w:r>
      <w:r>
        <w:tab/>
      </w:r>
      <w:r>
        <w:tab/>
        <w:t xml:space="preserve">           ___________________________</w:t>
      </w:r>
    </w:p>
    <w:p w:rsidR="00613A60" w:rsidRDefault="00613A60" w:rsidP="00613A60">
      <w:pPr>
        <w:spacing w:line="360" w:lineRule="auto"/>
        <w:jc w:val="both"/>
      </w:pPr>
      <w:r>
        <w:t>Celso Gobbi</w:t>
      </w:r>
      <w:r>
        <w:tab/>
      </w:r>
      <w:r>
        <w:tab/>
      </w:r>
      <w:r>
        <w:tab/>
      </w:r>
      <w:r>
        <w:tab/>
      </w:r>
      <w:r>
        <w:tab/>
      </w:r>
      <w:r>
        <w:tab/>
      </w:r>
      <w:r>
        <w:tab/>
        <w:t xml:space="preserve"> </w:t>
      </w:r>
    </w:p>
    <w:p w:rsidR="00613A60" w:rsidRDefault="00613A60" w:rsidP="00613A60">
      <w:pPr>
        <w:spacing w:line="360" w:lineRule="auto"/>
        <w:jc w:val="both"/>
      </w:pPr>
      <w:r>
        <w:t>Contratante</w:t>
      </w:r>
      <w:r>
        <w:tab/>
      </w:r>
      <w:r>
        <w:tab/>
      </w:r>
      <w:r>
        <w:tab/>
      </w:r>
      <w:r>
        <w:tab/>
      </w:r>
      <w:r>
        <w:tab/>
      </w:r>
      <w:r>
        <w:tab/>
      </w:r>
      <w:r>
        <w:tab/>
        <w:t xml:space="preserve">     Contratada</w:t>
      </w:r>
    </w:p>
    <w:p w:rsidR="00613A60" w:rsidRDefault="00613A60" w:rsidP="00613A60">
      <w:pPr>
        <w:spacing w:line="360" w:lineRule="auto"/>
        <w:jc w:val="both"/>
      </w:pPr>
      <w:r>
        <w:t>Testemunhas:</w:t>
      </w:r>
    </w:p>
    <w:p w:rsidR="00613A60" w:rsidRDefault="00613A60" w:rsidP="00613A60">
      <w:pPr>
        <w:spacing w:line="360" w:lineRule="auto"/>
        <w:jc w:val="both"/>
      </w:pPr>
      <w:r>
        <w:t>1ª - _____________________________ 2ª - _________________________</w:t>
      </w:r>
    </w:p>
    <w:p w:rsidR="00613A60" w:rsidRDefault="00613A60" w:rsidP="00613A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613A60" w:rsidRDefault="00613A60" w:rsidP="00940641"/>
    <w:sectPr w:rsidR="00613A60" w:rsidSect="000668D0">
      <w:headerReference w:type="default" r:id="rId9"/>
      <w:footerReference w:type="default" r:id="rId10"/>
      <w:type w:val="continuous"/>
      <w:pgSz w:w="11907" w:h="16840" w:code="9"/>
      <w:pgMar w:top="2281" w:right="747" w:bottom="1438" w:left="1418" w:header="709"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1F" w:rsidRDefault="00BA701F">
      <w:r>
        <w:separator/>
      </w:r>
    </w:p>
  </w:endnote>
  <w:endnote w:type="continuationSeparator" w:id="0">
    <w:p w:rsidR="00BA701F" w:rsidRDefault="00BA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9" w:rsidRDefault="00340B69" w:rsidP="00340B69">
    <w:pPr>
      <w:pStyle w:val="Rodap"/>
      <w:jc w:val="center"/>
      <w:rPr>
        <w:rFonts w:ascii="Arial" w:hAnsi="Arial" w:cs="Arial"/>
        <w:sz w:val="20"/>
        <w:szCs w:val="20"/>
      </w:rPr>
    </w:pPr>
    <w:r>
      <w:rPr>
        <w:rFonts w:ascii="Arial" w:hAnsi="Arial" w:cs="Arial"/>
        <w:sz w:val="20"/>
        <w:szCs w:val="20"/>
      </w:rPr>
      <w:t>Av. Boa Esperança, 692 – Fones: (54) 3334-1151 e 3334-1171 – Fax: (54) 3334-1177 – Cep: 99.460-000</w:t>
    </w:r>
  </w:p>
  <w:p w:rsidR="00340B69" w:rsidRDefault="00340B69" w:rsidP="00340B69">
    <w:pPr>
      <w:pStyle w:val="Rodap"/>
      <w:jc w:val="center"/>
      <w:rPr>
        <w:rFonts w:ascii="Arial" w:hAnsi="Arial" w:cs="Arial"/>
        <w:sz w:val="20"/>
        <w:szCs w:val="20"/>
      </w:rPr>
    </w:pPr>
    <w:r>
      <w:rPr>
        <w:rFonts w:ascii="Arial" w:hAnsi="Arial" w:cs="Arial"/>
        <w:sz w:val="20"/>
        <w:szCs w:val="20"/>
      </w:rPr>
      <w:t>CNPJ: 87.613.527/0001-70 – E-mail: pmcolorado@colorado.rs.gov.br</w:t>
    </w:r>
  </w:p>
  <w:p w:rsidR="00340B69" w:rsidRDefault="00340B69" w:rsidP="00340B6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1F" w:rsidRDefault="00BA701F">
      <w:r>
        <w:separator/>
      </w:r>
    </w:p>
  </w:footnote>
  <w:footnote w:type="continuationSeparator" w:id="0">
    <w:p w:rsidR="00BA701F" w:rsidRDefault="00BA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40"/>
      <w:gridCol w:w="7371"/>
    </w:tblGrid>
    <w:tr w:rsidR="00901A38">
      <w:tc>
        <w:tcPr>
          <w:tcW w:w="1840" w:type="dxa"/>
        </w:tcPr>
        <w:p w:rsidR="00901A38" w:rsidRDefault="00901A38">
          <w:pPr>
            <w:pStyle w:val="Cabealho"/>
          </w:pPr>
          <w:r>
            <w:t xml:space="preserve"> </w:t>
          </w:r>
          <w:r w:rsidR="009E438B">
            <w:rPr>
              <w:noProof/>
            </w:rPr>
            <w:drawing>
              <wp:inline distT="0" distB="0" distL="0" distR="0">
                <wp:extent cx="914400" cy="818515"/>
                <wp:effectExtent l="0" t="0" r="0" b="635"/>
                <wp:docPr id="1" name="Imagem 1" descr="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8515"/>
                        </a:xfrm>
                        <a:prstGeom prst="rect">
                          <a:avLst/>
                        </a:prstGeom>
                        <a:noFill/>
                        <a:ln>
                          <a:noFill/>
                        </a:ln>
                      </pic:spPr>
                    </pic:pic>
                  </a:graphicData>
                </a:graphic>
              </wp:inline>
            </w:drawing>
          </w:r>
        </w:p>
      </w:tc>
      <w:tc>
        <w:tcPr>
          <w:tcW w:w="7371" w:type="dxa"/>
        </w:tcPr>
        <w:p w:rsidR="00901A38" w:rsidRDefault="00901A38">
          <w:pPr>
            <w:pStyle w:val="Cabealho"/>
            <w:spacing w:line="360" w:lineRule="auto"/>
            <w:ind w:left="-860"/>
            <w:jc w:val="center"/>
            <w:rPr>
              <w:rFonts w:ascii="Arial" w:hAnsi="Arial" w:cs="Arial"/>
              <w:b/>
              <w:bCs/>
            </w:rPr>
          </w:pPr>
          <w:r>
            <w:rPr>
              <w:rFonts w:ascii="Arial" w:hAnsi="Arial" w:cs="Arial"/>
              <w:b/>
              <w:bCs/>
            </w:rPr>
            <w:t>Estado do Rio Grande do Sul</w:t>
          </w:r>
        </w:p>
        <w:p w:rsidR="00901A38" w:rsidRDefault="00901A38">
          <w:pPr>
            <w:pStyle w:val="Cabealho"/>
            <w:spacing w:line="360" w:lineRule="auto"/>
            <w:ind w:left="-860"/>
            <w:jc w:val="center"/>
            <w:rPr>
              <w:rFonts w:ascii="Arial" w:hAnsi="Arial" w:cs="Arial"/>
              <w:b/>
              <w:bCs/>
            </w:rPr>
          </w:pPr>
          <w:r>
            <w:rPr>
              <w:rFonts w:ascii="Arial" w:hAnsi="Arial" w:cs="Arial"/>
              <w:b/>
              <w:bCs/>
            </w:rPr>
            <w:t>PREFEITURA MUNICIPAL DE COLORADO – RS</w:t>
          </w:r>
        </w:p>
        <w:p w:rsidR="00901A38" w:rsidRDefault="002373B0" w:rsidP="00BB5255">
          <w:pPr>
            <w:pStyle w:val="Cabealho"/>
            <w:spacing w:line="360" w:lineRule="auto"/>
            <w:ind w:left="-860"/>
            <w:jc w:val="center"/>
          </w:pPr>
          <w:r>
            <w:rPr>
              <w:rFonts w:ascii="Arial" w:hAnsi="Arial" w:cs="Arial"/>
              <w:b/>
              <w:bCs/>
            </w:rPr>
            <w:t>“COLORADO UNIDO É</w:t>
          </w:r>
          <w:r w:rsidR="00BB5255">
            <w:rPr>
              <w:rFonts w:ascii="Arial" w:hAnsi="Arial" w:cs="Arial"/>
              <w:b/>
              <w:bCs/>
            </w:rPr>
            <w:t xml:space="preserve"> MAIOR”</w:t>
          </w:r>
        </w:p>
      </w:tc>
    </w:tr>
  </w:tbl>
  <w:p w:rsidR="00901A38" w:rsidRDefault="00901A38">
    <w:pPr>
      <w:pStyle w:val="Cabealho"/>
    </w:pPr>
  </w:p>
  <w:p w:rsidR="00901A38" w:rsidRDefault="00901A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D6844"/>
    <w:multiLevelType w:val="multilevel"/>
    <w:tmpl w:val="8A60F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38"/>
    <w:rsid w:val="00011148"/>
    <w:rsid w:val="00034162"/>
    <w:rsid w:val="0003602A"/>
    <w:rsid w:val="000668D0"/>
    <w:rsid w:val="0006755D"/>
    <w:rsid w:val="000E0D70"/>
    <w:rsid w:val="00182722"/>
    <w:rsid w:val="001973BA"/>
    <w:rsid w:val="001975A2"/>
    <w:rsid w:val="001F17B6"/>
    <w:rsid w:val="001F1DA6"/>
    <w:rsid w:val="00200982"/>
    <w:rsid w:val="00206FF7"/>
    <w:rsid w:val="0021330A"/>
    <w:rsid w:val="002228F6"/>
    <w:rsid w:val="00222C98"/>
    <w:rsid w:val="002373B0"/>
    <w:rsid w:val="002813AE"/>
    <w:rsid w:val="002B5002"/>
    <w:rsid w:val="002C0A91"/>
    <w:rsid w:val="002E054F"/>
    <w:rsid w:val="002F6400"/>
    <w:rsid w:val="00330784"/>
    <w:rsid w:val="00340B69"/>
    <w:rsid w:val="003520F3"/>
    <w:rsid w:val="00357A32"/>
    <w:rsid w:val="00364F88"/>
    <w:rsid w:val="003A332F"/>
    <w:rsid w:val="003A5D79"/>
    <w:rsid w:val="003D4C47"/>
    <w:rsid w:val="00402995"/>
    <w:rsid w:val="00454A6E"/>
    <w:rsid w:val="004579DE"/>
    <w:rsid w:val="004808E2"/>
    <w:rsid w:val="004827CA"/>
    <w:rsid w:val="004836C0"/>
    <w:rsid w:val="004B0066"/>
    <w:rsid w:val="004C110C"/>
    <w:rsid w:val="00500776"/>
    <w:rsid w:val="005144CB"/>
    <w:rsid w:val="005551B5"/>
    <w:rsid w:val="00575563"/>
    <w:rsid w:val="00597096"/>
    <w:rsid w:val="005975BA"/>
    <w:rsid w:val="005A3943"/>
    <w:rsid w:val="005D4458"/>
    <w:rsid w:val="005F12EA"/>
    <w:rsid w:val="005F427A"/>
    <w:rsid w:val="00613A60"/>
    <w:rsid w:val="00614EE5"/>
    <w:rsid w:val="006305BB"/>
    <w:rsid w:val="006547B9"/>
    <w:rsid w:val="0067287C"/>
    <w:rsid w:val="00686687"/>
    <w:rsid w:val="006B7865"/>
    <w:rsid w:val="006C17ED"/>
    <w:rsid w:val="006D051F"/>
    <w:rsid w:val="006E609B"/>
    <w:rsid w:val="00705AAE"/>
    <w:rsid w:val="00723043"/>
    <w:rsid w:val="0073557B"/>
    <w:rsid w:val="007951C8"/>
    <w:rsid w:val="007B5004"/>
    <w:rsid w:val="007C21F2"/>
    <w:rsid w:val="007D22AF"/>
    <w:rsid w:val="007E05BE"/>
    <w:rsid w:val="00807A06"/>
    <w:rsid w:val="008242B5"/>
    <w:rsid w:val="00844CD2"/>
    <w:rsid w:val="00862250"/>
    <w:rsid w:val="008A13AB"/>
    <w:rsid w:val="008E0522"/>
    <w:rsid w:val="008F141F"/>
    <w:rsid w:val="008F17C5"/>
    <w:rsid w:val="008F3CA5"/>
    <w:rsid w:val="008F75F8"/>
    <w:rsid w:val="00901A38"/>
    <w:rsid w:val="00905410"/>
    <w:rsid w:val="00922789"/>
    <w:rsid w:val="00940641"/>
    <w:rsid w:val="00951E48"/>
    <w:rsid w:val="00964214"/>
    <w:rsid w:val="009772C6"/>
    <w:rsid w:val="009E438B"/>
    <w:rsid w:val="00A027E0"/>
    <w:rsid w:val="00A929F1"/>
    <w:rsid w:val="00AB4EDE"/>
    <w:rsid w:val="00AC320F"/>
    <w:rsid w:val="00B13439"/>
    <w:rsid w:val="00B409F9"/>
    <w:rsid w:val="00B8646B"/>
    <w:rsid w:val="00BA27E5"/>
    <w:rsid w:val="00BA701F"/>
    <w:rsid w:val="00BB5255"/>
    <w:rsid w:val="00BB53A3"/>
    <w:rsid w:val="00BE2D69"/>
    <w:rsid w:val="00C05ECA"/>
    <w:rsid w:val="00C17BE5"/>
    <w:rsid w:val="00C263A6"/>
    <w:rsid w:val="00C543B1"/>
    <w:rsid w:val="00C6720C"/>
    <w:rsid w:val="00C74B1B"/>
    <w:rsid w:val="00CA0475"/>
    <w:rsid w:val="00CA0F72"/>
    <w:rsid w:val="00CE340D"/>
    <w:rsid w:val="00D01970"/>
    <w:rsid w:val="00D027D6"/>
    <w:rsid w:val="00D10488"/>
    <w:rsid w:val="00D12FDC"/>
    <w:rsid w:val="00D2297E"/>
    <w:rsid w:val="00D27136"/>
    <w:rsid w:val="00D3277D"/>
    <w:rsid w:val="00D40C13"/>
    <w:rsid w:val="00D50524"/>
    <w:rsid w:val="00D66152"/>
    <w:rsid w:val="00D707D0"/>
    <w:rsid w:val="00D753EC"/>
    <w:rsid w:val="00D94EA1"/>
    <w:rsid w:val="00DA02A3"/>
    <w:rsid w:val="00DE5642"/>
    <w:rsid w:val="00DF6A2E"/>
    <w:rsid w:val="00DF7B22"/>
    <w:rsid w:val="00E320BE"/>
    <w:rsid w:val="00E339FE"/>
    <w:rsid w:val="00E67EAD"/>
    <w:rsid w:val="00E81267"/>
    <w:rsid w:val="00E863EF"/>
    <w:rsid w:val="00EE6D08"/>
    <w:rsid w:val="00F1409C"/>
    <w:rsid w:val="00F161AA"/>
    <w:rsid w:val="00F30E30"/>
    <w:rsid w:val="00F428BA"/>
    <w:rsid w:val="00F42DB0"/>
    <w:rsid w:val="00F61943"/>
    <w:rsid w:val="00FC4653"/>
    <w:rsid w:val="00FF0D62"/>
    <w:rsid w:val="00FF1CED"/>
    <w:rsid w:val="00FF6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uiPriority w:val="59"/>
    <w:rsid w:val="005F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D12FDC"/>
    <w:rPr>
      <w:rFonts w:ascii="Tahoma" w:hAnsi="Tahoma" w:cs="Tahoma"/>
      <w:sz w:val="16"/>
      <w:szCs w:val="16"/>
    </w:rPr>
  </w:style>
  <w:style w:type="character" w:customStyle="1" w:styleId="TextodebaloChar">
    <w:name w:val="Texto de balão Char"/>
    <w:link w:val="Textodebalo"/>
    <w:rsid w:val="00D1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uiPriority w:val="59"/>
    <w:rsid w:val="005F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D12FDC"/>
    <w:rPr>
      <w:rFonts w:ascii="Tahoma" w:hAnsi="Tahoma" w:cs="Tahoma"/>
      <w:sz w:val="16"/>
      <w:szCs w:val="16"/>
    </w:rPr>
  </w:style>
  <w:style w:type="character" w:customStyle="1" w:styleId="TextodebaloChar">
    <w:name w:val="Texto de balão Char"/>
    <w:link w:val="Textodebalo"/>
    <w:rsid w:val="00D12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153B-2379-4F3E-BCD1-45967E25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7942</Words>
  <Characters>42893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CRAS-PC01</dc:creator>
  <cp:lastModifiedBy>Compras</cp:lastModifiedBy>
  <cp:revision>2</cp:revision>
  <cp:lastPrinted>2017-07-20T19:27:00Z</cp:lastPrinted>
  <dcterms:created xsi:type="dcterms:W3CDTF">2017-07-26T14:18:00Z</dcterms:created>
  <dcterms:modified xsi:type="dcterms:W3CDTF">2017-07-26T14:18:00Z</dcterms:modified>
</cp:coreProperties>
</file>